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82" w:rsidRDefault="00657B82">
      <w:pPr>
        <w:adjustRightInd w:val="0"/>
        <w:snapToGrid w:val="0"/>
        <w:spacing w:line="480" w:lineRule="exact"/>
        <w:jc w:val="center"/>
        <w:rPr>
          <w:rFonts w:ascii="黑体" w:eastAsia="黑体" w:hAnsi="黑体" w:cs="宋体" w:hint="eastAsia"/>
          <w:b/>
          <w:bCs/>
          <w:szCs w:val="30"/>
        </w:rPr>
      </w:pPr>
      <w:r>
        <w:rPr>
          <w:rFonts w:ascii="黑体" w:eastAsia="黑体" w:hAnsi="黑体" w:cs="宋体" w:hint="eastAsia"/>
          <w:b/>
          <w:bCs/>
          <w:szCs w:val="30"/>
        </w:rPr>
        <w:t>车辆工程专业本科培养方案</w:t>
      </w:r>
    </w:p>
    <w:p w:rsidR="00657B82" w:rsidRDefault="00657B82">
      <w:pPr>
        <w:pStyle w:val="af3"/>
        <w:adjustRightInd w:val="0"/>
        <w:snapToGrid w:val="0"/>
        <w:spacing w:line="440" w:lineRule="exact"/>
        <w:ind w:firstLine="560"/>
        <w:jc w:val="left"/>
        <w:rPr>
          <w:rFonts w:ascii="黑体" w:eastAsia="黑体" w:hAnsi="宋体" w:cs="宋体" w:hint="eastAsia"/>
          <w:bCs/>
          <w:color w:val="000000"/>
          <w:sz w:val="28"/>
          <w:szCs w:val="28"/>
        </w:rPr>
      </w:pPr>
      <w:r>
        <w:rPr>
          <w:rFonts w:ascii="黑体" w:eastAsia="黑体" w:hAnsi="宋体" w:cs="宋体" w:hint="eastAsia"/>
          <w:bCs/>
          <w:color w:val="000000"/>
          <w:sz w:val="28"/>
          <w:szCs w:val="28"/>
        </w:rPr>
        <w:t>一、培养目标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Times New Roman" w:eastAsia="宋体" w:hAnsi="宋体" w:hint="eastAsia"/>
          <w:sz w:val="24"/>
        </w:rPr>
        <w:t>本专业基于国家经济社会发展的新形势及国家未来工程人才的需求，培养具有良好的人文科学素养、社会责任感和工程职业道德，具备车辆工程基础知识和专业技能，能在科研院所、企业、高新技术公司从事汽车、改装车辆和特种车辆及其零部件的研究、设计、制造、检测、实验和应用研究等工作以及运行管理、经营销售的高素质应用型专门人才。</w:t>
      </w:r>
    </w:p>
    <w:p w:rsidR="00657B82" w:rsidRDefault="00657B82">
      <w:pPr>
        <w:pStyle w:val="af3"/>
        <w:adjustRightInd w:val="0"/>
        <w:snapToGrid w:val="0"/>
        <w:spacing w:line="440" w:lineRule="exact"/>
        <w:ind w:firstLine="560"/>
        <w:jc w:val="left"/>
        <w:rPr>
          <w:rFonts w:ascii="黑体" w:eastAsia="黑体" w:hAnsi="宋体" w:cs="宋体" w:hint="eastAsia"/>
          <w:bCs/>
          <w:color w:val="000000"/>
          <w:sz w:val="28"/>
          <w:szCs w:val="28"/>
        </w:rPr>
      </w:pPr>
      <w:r>
        <w:rPr>
          <w:rFonts w:ascii="黑体" w:eastAsia="黑体" w:hAnsi="宋体" w:cs="宋体" w:hint="eastAsia"/>
          <w:bCs/>
          <w:color w:val="000000"/>
          <w:sz w:val="28"/>
          <w:szCs w:val="28"/>
        </w:rPr>
        <w:t>二、培养要求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宋体" w:eastAsia="宋体" w:hAnsi="宋体"/>
          <w:kern w:val="2"/>
          <w:sz w:val="24"/>
          <w:szCs w:val="22"/>
        </w:rPr>
      </w:pPr>
      <w:r>
        <w:rPr>
          <w:rFonts w:ascii="宋体" w:hAnsi="宋体"/>
          <w:sz w:val="24"/>
        </w:rPr>
        <w:t xml:space="preserve">　</w:t>
      </w:r>
      <w:r>
        <w:rPr>
          <w:rFonts w:ascii="宋体" w:eastAsia="宋体" w:hAnsi="宋体"/>
          <w:kern w:val="2"/>
          <w:sz w:val="24"/>
          <w:szCs w:val="22"/>
        </w:rPr>
        <w:t>本专业学生主要学习机械工程、</w:t>
      </w:r>
      <w:r>
        <w:rPr>
          <w:rFonts w:ascii="宋体" w:eastAsia="宋体" w:hAnsi="宋体" w:hint="eastAsia"/>
          <w:kern w:val="2"/>
          <w:sz w:val="24"/>
          <w:szCs w:val="22"/>
        </w:rPr>
        <w:t>控制</w:t>
      </w:r>
      <w:r>
        <w:rPr>
          <w:rFonts w:ascii="宋体" w:eastAsia="宋体" w:hAnsi="宋体"/>
          <w:kern w:val="2"/>
          <w:sz w:val="24"/>
          <w:szCs w:val="22"/>
        </w:rPr>
        <w:t>工程、</w:t>
      </w:r>
      <w:r>
        <w:rPr>
          <w:rFonts w:ascii="宋体" w:eastAsia="宋体" w:hAnsi="宋体" w:hint="eastAsia"/>
          <w:kern w:val="2"/>
          <w:sz w:val="24"/>
          <w:szCs w:val="22"/>
        </w:rPr>
        <w:t>材料工程、车辆工程</w:t>
      </w:r>
      <w:r>
        <w:rPr>
          <w:rFonts w:ascii="宋体" w:eastAsia="宋体" w:hAnsi="宋体"/>
          <w:kern w:val="2"/>
          <w:sz w:val="24"/>
          <w:szCs w:val="22"/>
        </w:rPr>
        <w:t>等方面的基本理论和基本知识，接受计算机技术、机械工程技术、</w:t>
      </w:r>
      <w:r>
        <w:rPr>
          <w:rFonts w:ascii="宋体" w:eastAsia="宋体" w:hAnsi="宋体" w:hint="eastAsia"/>
          <w:kern w:val="2"/>
          <w:sz w:val="24"/>
          <w:szCs w:val="22"/>
        </w:rPr>
        <w:t>车辆</w:t>
      </w:r>
      <w:r>
        <w:rPr>
          <w:rFonts w:ascii="宋体" w:eastAsia="宋体" w:hAnsi="宋体"/>
          <w:kern w:val="2"/>
          <w:sz w:val="24"/>
          <w:szCs w:val="22"/>
        </w:rPr>
        <w:t>工程技术、监测控制技术等方面的基本训练</w:t>
      </w:r>
      <w:r>
        <w:rPr>
          <w:rFonts w:ascii="宋体" w:eastAsia="宋体" w:hAnsi="宋体" w:hint="eastAsia"/>
          <w:kern w:val="2"/>
          <w:sz w:val="24"/>
          <w:szCs w:val="22"/>
        </w:rPr>
        <w:t>，</w:t>
      </w:r>
      <w:r>
        <w:rPr>
          <w:rFonts w:ascii="宋体" w:eastAsia="宋体" w:hAnsi="宋体"/>
          <w:kern w:val="2"/>
          <w:sz w:val="24"/>
          <w:szCs w:val="22"/>
        </w:rPr>
        <w:t>毕业生应获得以下几方面的知识</w:t>
      </w:r>
      <w:r>
        <w:rPr>
          <w:rFonts w:ascii="宋体" w:eastAsia="宋体" w:hAnsi="宋体" w:hint="eastAsia"/>
          <w:kern w:val="2"/>
          <w:sz w:val="24"/>
          <w:szCs w:val="22"/>
        </w:rPr>
        <w:t>、</w:t>
      </w:r>
      <w:r>
        <w:rPr>
          <w:rFonts w:ascii="宋体" w:eastAsia="宋体" w:hAnsi="宋体"/>
          <w:kern w:val="2"/>
          <w:sz w:val="24"/>
          <w:szCs w:val="22"/>
        </w:rPr>
        <w:t>能力</w:t>
      </w:r>
      <w:r>
        <w:rPr>
          <w:rFonts w:ascii="宋体" w:eastAsia="宋体" w:hAnsi="宋体" w:hint="eastAsia"/>
          <w:kern w:val="2"/>
          <w:sz w:val="24"/>
          <w:szCs w:val="22"/>
        </w:rPr>
        <w:t>和</w:t>
      </w:r>
      <w:r>
        <w:rPr>
          <w:rFonts w:ascii="Times New Roman" w:eastAsia="宋体" w:hAnsi="宋体" w:hint="eastAsia"/>
          <w:sz w:val="24"/>
        </w:rPr>
        <w:t>素质</w:t>
      </w:r>
      <w:r>
        <w:rPr>
          <w:rFonts w:ascii="宋体" w:eastAsia="宋体" w:hAnsi="宋体"/>
          <w:kern w:val="2"/>
          <w:sz w:val="24"/>
          <w:szCs w:val="22"/>
        </w:rPr>
        <w:t>：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 w:hint="eastAsia"/>
          <w:sz w:val="24"/>
        </w:rPr>
      </w:pPr>
      <w:r>
        <w:rPr>
          <w:rFonts w:ascii="Times New Roman" w:eastAsia="宋体" w:hAnsi="宋体" w:hint="eastAsia"/>
          <w:sz w:val="24"/>
        </w:rPr>
        <w:t>1.</w:t>
      </w:r>
      <w:r>
        <w:rPr>
          <w:rFonts w:ascii="Times New Roman" w:eastAsia="宋体" w:hAnsi="宋体" w:hint="eastAsia"/>
          <w:sz w:val="24"/>
        </w:rPr>
        <w:t>知识要求</w:t>
      </w:r>
    </w:p>
    <w:tbl>
      <w:tblPr>
        <w:tblW w:w="0" w:type="auto"/>
        <w:jc w:val="center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"/>
        <w:gridCol w:w="2212"/>
        <w:gridCol w:w="5083"/>
      </w:tblGrid>
      <w:tr w:rsidR="00657B82">
        <w:trPr>
          <w:jc w:val="center"/>
        </w:trPr>
        <w:tc>
          <w:tcPr>
            <w:tcW w:w="896" w:type="dxa"/>
            <w:vMerge w:val="restart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hint="eastAsia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知识</w:t>
            </w:r>
          </w:p>
        </w:tc>
        <w:tc>
          <w:tcPr>
            <w:tcW w:w="2212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hint="eastAsia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机械工程基本知识</w:t>
            </w:r>
          </w:p>
        </w:tc>
        <w:tc>
          <w:tcPr>
            <w:tcW w:w="5083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hint="eastAsia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掌握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工程图学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、工程力学、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机械加工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、机械检测、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机械设计原理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、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工程材料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的基本知识</w:t>
            </w:r>
          </w:p>
        </w:tc>
      </w:tr>
      <w:tr w:rsidR="00657B82">
        <w:trPr>
          <w:jc w:val="center"/>
        </w:trPr>
        <w:tc>
          <w:tcPr>
            <w:tcW w:w="896" w:type="dxa"/>
            <w:vMerge/>
          </w:tcPr>
          <w:p w:rsidR="00657B82" w:rsidRDefault="00657B82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宋体" w:eastAsia="宋体" w:hAnsi="宋体" w:hint="eastAsia"/>
                <w:kern w:val="2"/>
                <w:sz w:val="24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hint="eastAsia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工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艺和控制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基本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知识</w:t>
            </w:r>
          </w:p>
        </w:tc>
        <w:tc>
          <w:tcPr>
            <w:tcW w:w="5083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hint="eastAsia"/>
                <w:kern w:val="2"/>
                <w:sz w:val="24"/>
                <w:szCs w:val="22"/>
              </w:rPr>
            </w:pPr>
            <w:r>
              <w:rPr>
                <w:rFonts w:ascii="宋体" w:eastAsia="宋体" w:hAnsi="宋体"/>
                <w:kern w:val="2"/>
                <w:sz w:val="24"/>
                <w:szCs w:val="22"/>
              </w:rPr>
              <w:t>掌握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汽车理论、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计算机原理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、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检测与控制技术基础知识</w:t>
            </w:r>
          </w:p>
        </w:tc>
      </w:tr>
      <w:tr w:rsidR="00657B82">
        <w:trPr>
          <w:jc w:val="center"/>
        </w:trPr>
        <w:tc>
          <w:tcPr>
            <w:tcW w:w="896" w:type="dxa"/>
            <w:vMerge/>
          </w:tcPr>
          <w:p w:rsidR="00657B82" w:rsidRDefault="00657B82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宋体" w:eastAsia="宋体" w:hAnsi="宋体" w:hint="eastAsia"/>
                <w:kern w:val="2"/>
                <w:sz w:val="24"/>
                <w:szCs w:val="22"/>
              </w:rPr>
            </w:pPr>
          </w:p>
        </w:tc>
        <w:tc>
          <w:tcPr>
            <w:tcW w:w="2212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hint="eastAsia"/>
                <w:kern w:val="2"/>
                <w:sz w:val="24"/>
                <w:szCs w:val="22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车辆工程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基本知识</w:t>
            </w:r>
          </w:p>
        </w:tc>
        <w:tc>
          <w:tcPr>
            <w:tcW w:w="5083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hint="eastAsia"/>
                <w:kern w:val="2"/>
                <w:sz w:val="24"/>
                <w:szCs w:val="22"/>
              </w:rPr>
            </w:pPr>
            <w:r>
              <w:rPr>
                <w:rFonts w:ascii="宋体" w:eastAsia="宋体" w:hAnsi="宋体"/>
                <w:kern w:val="2"/>
                <w:sz w:val="24"/>
                <w:szCs w:val="22"/>
              </w:rPr>
              <w:t>掌握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车辆工程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基本理论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、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了解</w:t>
            </w:r>
            <w:r>
              <w:rPr>
                <w:rFonts w:ascii="宋体" w:eastAsia="宋体" w:hAnsi="宋体" w:hint="eastAsia"/>
                <w:kern w:val="2"/>
                <w:sz w:val="24"/>
                <w:szCs w:val="22"/>
              </w:rPr>
              <w:t>汽车</w:t>
            </w:r>
            <w:r>
              <w:rPr>
                <w:rFonts w:ascii="宋体" w:eastAsia="宋体" w:hAnsi="宋体"/>
                <w:kern w:val="2"/>
                <w:sz w:val="24"/>
                <w:szCs w:val="22"/>
              </w:rPr>
              <w:t>法规和标准</w:t>
            </w:r>
          </w:p>
        </w:tc>
      </w:tr>
    </w:tbl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 w:hint="eastAsia"/>
          <w:sz w:val="24"/>
        </w:rPr>
      </w:pPr>
      <w:r>
        <w:rPr>
          <w:rFonts w:ascii="Times New Roman" w:eastAsia="宋体" w:hAnsi="宋体" w:hint="eastAsia"/>
          <w:sz w:val="24"/>
        </w:rPr>
        <w:t>2.</w:t>
      </w:r>
      <w:r>
        <w:rPr>
          <w:rFonts w:ascii="Times New Roman" w:eastAsia="宋体" w:hAnsi="宋体" w:hint="eastAsia"/>
          <w:sz w:val="24"/>
        </w:rPr>
        <w:t>能力要求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1</w:t>
      </w:r>
      <w:r>
        <w:rPr>
          <w:rFonts w:ascii="Times New Roman" w:eastAsia="宋体" w:hAnsi="宋体"/>
          <w:sz w:val="24"/>
        </w:rPr>
        <w:t>）工程知识：能够将数学、自然科学、工程基础和专业知识用于解决复杂工程问题。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2</w:t>
      </w:r>
      <w:r>
        <w:rPr>
          <w:rFonts w:ascii="Times New Roman" w:eastAsia="宋体" w:hAnsi="宋体"/>
          <w:sz w:val="24"/>
        </w:rPr>
        <w:t>）问题分析：能够应用数学、自然科学和工程科学的基本原理，识别、表达、并通过文献研究分析复杂工程问题，以获得有效结论。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3</w:t>
      </w:r>
      <w:r>
        <w:rPr>
          <w:rFonts w:ascii="Times New Roman" w:eastAsia="宋体" w:hAnsi="宋体"/>
          <w:sz w:val="24"/>
        </w:rPr>
        <w:t>）设计</w:t>
      </w:r>
      <w:r>
        <w:rPr>
          <w:rFonts w:ascii="Times New Roman" w:eastAsia="宋体" w:hAnsi="宋体"/>
          <w:sz w:val="24"/>
        </w:rPr>
        <w:t>/</w:t>
      </w:r>
      <w:r>
        <w:rPr>
          <w:rFonts w:ascii="Times New Roman" w:eastAsia="宋体" w:hAnsi="宋体"/>
          <w:sz w:val="24"/>
        </w:rPr>
        <w:t>开发解决方案：能够设计针对复杂工程问题的解决方案，设计满足特定需求的系统、单元（部件）或工艺流程，并能够在设计环节中体现创新意识，考虑社会、健康、安全、法律、文化以及环境等因素。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4</w:t>
      </w:r>
      <w:r>
        <w:rPr>
          <w:rFonts w:ascii="Times New Roman" w:eastAsia="宋体" w:hAnsi="宋体"/>
          <w:sz w:val="24"/>
        </w:rPr>
        <w:t>）研究：能够基于科学原理并采用科学方法对复杂工程问题进行研究，包括设计实验、分析与解释数据、并通过信息综合得到合理有效的结论。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5</w:t>
      </w:r>
      <w:r>
        <w:rPr>
          <w:rFonts w:ascii="Times New Roman" w:eastAsia="宋体" w:hAnsi="宋体"/>
          <w:sz w:val="24"/>
        </w:rPr>
        <w:t>）使用现代工具：能够针对复杂工程问题，开发、选择与使用恰当的技术、资源、现代工程工具和信息技术工具，包括对复杂工程问题的预测与模拟，并能够理解其局限性。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6</w:t>
      </w:r>
      <w:r>
        <w:rPr>
          <w:rFonts w:ascii="Times New Roman" w:eastAsia="宋体" w:hAnsi="宋体"/>
          <w:sz w:val="24"/>
        </w:rPr>
        <w:t>）工程与社会：能够基于工程相关背景知识进行合理分析，评价专业工程实践</w:t>
      </w:r>
      <w:r>
        <w:rPr>
          <w:rFonts w:ascii="Times New Roman" w:eastAsia="宋体" w:hAnsi="宋体"/>
          <w:sz w:val="24"/>
        </w:rPr>
        <w:lastRenderedPageBreak/>
        <w:t>和复杂工程问题解决方案对社会、健康、安全、法律以及文化的影响，并理解应承担的责任。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7</w:t>
      </w:r>
      <w:r>
        <w:rPr>
          <w:rFonts w:ascii="Times New Roman" w:eastAsia="宋体" w:hAnsi="宋体"/>
          <w:sz w:val="24"/>
        </w:rPr>
        <w:t>）环境和可持续发展：能够理解和评价针对复杂工程问题的专业工程实践对环境、社会可持续发展的影响。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8</w:t>
      </w:r>
      <w:r>
        <w:rPr>
          <w:rFonts w:ascii="Times New Roman" w:eastAsia="宋体" w:hAnsi="宋体"/>
          <w:sz w:val="24"/>
        </w:rPr>
        <w:t>）职业规范：具有人文社会科学素养、社会责任感，能够在工程实践中理解并遵守工程职业道德和规范，履行责任。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9</w:t>
      </w:r>
      <w:r>
        <w:rPr>
          <w:rFonts w:ascii="Times New Roman" w:eastAsia="宋体" w:hAnsi="宋体"/>
          <w:sz w:val="24"/>
        </w:rPr>
        <w:t>）个人和团队：能够在多学科背景下的团队中承担个体、团队成员以及负责人的角色。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10</w:t>
      </w:r>
      <w:r>
        <w:rPr>
          <w:rFonts w:ascii="Times New Roman" w:eastAsia="宋体" w:hAnsi="宋体"/>
          <w:sz w:val="24"/>
        </w:rPr>
        <w:t>）沟通：能够就复杂工程问题与业界同行及社会公众进行有效沟通和交流，包括撰写报告和设计文稿、陈述发言、清晰表达或回应指令。并具备一定的国际视野，能够在跨文化背景下进行沟通和交流。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11</w:t>
      </w:r>
      <w:r>
        <w:rPr>
          <w:rFonts w:ascii="Times New Roman" w:eastAsia="宋体" w:hAnsi="宋体"/>
          <w:sz w:val="24"/>
        </w:rPr>
        <w:t>）项目管理：理解并掌握工程管理原理与经济决策方法，</w:t>
      </w:r>
      <w:r>
        <w:rPr>
          <w:rFonts w:ascii="Times New Roman" w:eastAsia="宋体" w:hAnsi="宋体"/>
          <w:sz w:val="24"/>
        </w:rPr>
        <w:t xml:space="preserve"> </w:t>
      </w:r>
      <w:r>
        <w:rPr>
          <w:rFonts w:ascii="Times New Roman" w:eastAsia="宋体" w:hAnsi="宋体"/>
          <w:sz w:val="24"/>
        </w:rPr>
        <w:t>并能在多学科环境中应用。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 w:hint="eastAsia"/>
          <w:sz w:val="24"/>
        </w:rPr>
      </w:pPr>
      <w:r>
        <w:rPr>
          <w:rFonts w:ascii="Times New Roman" w:eastAsia="宋体" w:hAnsi="宋体"/>
          <w:sz w:val="24"/>
        </w:rPr>
        <w:t>（</w:t>
      </w:r>
      <w:r>
        <w:rPr>
          <w:rFonts w:ascii="Times New Roman" w:eastAsia="宋体" w:hAnsi="宋体"/>
          <w:sz w:val="24"/>
        </w:rPr>
        <w:t>12</w:t>
      </w:r>
      <w:r>
        <w:rPr>
          <w:rFonts w:ascii="Times New Roman" w:eastAsia="宋体" w:hAnsi="宋体"/>
          <w:sz w:val="24"/>
        </w:rPr>
        <w:t>）终身学习：具有自主学习和终身学习的意识，有不断学习和适应发展的能力。</w:t>
      </w:r>
      <w:r>
        <w:rPr>
          <w:rFonts w:ascii="Times New Roman" w:eastAsia="宋体" w:hAnsi="宋体"/>
          <w:sz w:val="24"/>
        </w:rPr>
        <w:t xml:space="preserve"> 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 w:hint="eastAsia"/>
          <w:sz w:val="24"/>
        </w:rPr>
      </w:pPr>
      <w:r>
        <w:rPr>
          <w:rFonts w:ascii="Times New Roman" w:eastAsia="宋体" w:hAnsi="宋体" w:hint="eastAsia"/>
          <w:sz w:val="24"/>
        </w:rPr>
        <w:t>3.</w:t>
      </w:r>
      <w:r>
        <w:rPr>
          <w:rFonts w:ascii="Times New Roman" w:eastAsia="宋体" w:hAnsi="宋体" w:hint="eastAsia"/>
          <w:sz w:val="24"/>
        </w:rPr>
        <w:t>素质要求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"/>
        <w:gridCol w:w="2212"/>
        <w:gridCol w:w="5352"/>
      </w:tblGrid>
      <w:tr w:rsidR="00657B82">
        <w:tc>
          <w:tcPr>
            <w:tcW w:w="896" w:type="dxa"/>
            <w:vMerge w:val="restart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宋体" w:hint="eastAsia"/>
                <w:sz w:val="24"/>
              </w:rPr>
            </w:pPr>
            <w:r>
              <w:rPr>
                <w:rFonts w:ascii="Times New Roman" w:eastAsia="宋体" w:hAnsi="宋体" w:hint="eastAsia"/>
                <w:sz w:val="24"/>
              </w:rPr>
              <w:t>素质</w:t>
            </w:r>
          </w:p>
        </w:tc>
        <w:tc>
          <w:tcPr>
            <w:tcW w:w="2212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Times New Roman" w:eastAsia="宋体" w:hAnsi="宋体" w:hint="eastAsia"/>
                <w:sz w:val="24"/>
              </w:rPr>
            </w:pPr>
            <w:r>
              <w:rPr>
                <w:rFonts w:ascii="Times New Roman" w:eastAsia="宋体" w:hAnsi="宋体"/>
                <w:sz w:val="24"/>
              </w:rPr>
              <w:t>工程素质</w:t>
            </w:r>
          </w:p>
        </w:tc>
        <w:tc>
          <w:tcPr>
            <w:tcW w:w="5352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宋体" w:hint="eastAsia"/>
                <w:sz w:val="24"/>
              </w:rPr>
            </w:pPr>
            <w:r>
              <w:rPr>
                <w:rFonts w:ascii="Times New Roman" w:eastAsia="宋体" w:hAnsi="宋体" w:hint="eastAsia"/>
                <w:sz w:val="24"/>
              </w:rPr>
              <w:t>具备</w:t>
            </w:r>
            <w:r>
              <w:rPr>
                <w:rFonts w:ascii="Times New Roman" w:eastAsia="宋体" w:hAnsi="宋体"/>
                <w:sz w:val="24"/>
              </w:rPr>
              <w:t>较好的</w:t>
            </w:r>
            <w:r>
              <w:rPr>
                <w:rFonts w:ascii="Times New Roman" w:eastAsia="宋体" w:hAnsi="宋体" w:hint="eastAsia"/>
                <w:sz w:val="24"/>
              </w:rPr>
              <w:t>工程</w:t>
            </w:r>
            <w:r>
              <w:rPr>
                <w:rFonts w:ascii="Times New Roman" w:eastAsia="宋体" w:hAnsi="宋体"/>
                <w:sz w:val="24"/>
              </w:rPr>
              <w:t>职业道德</w:t>
            </w:r>
            <w:r>
              <w:rPr>
                <w:rFonts w:ascii="Times New Roman" w:eastAsia="宋体" w:hAnsi="宋体" w:hint="eastAsia"/>
                <w:sz w:val="24"/>
              </w:rPr>
              <w:t>、</w:t>
            </w:r>
            <w:r>
              <w:rPr>
                <w:rFonts w:ascii="Times New Roman" w:eastAsia="宋体" w:hAnsi="宋体"/>
                <w:sz w:val="24"/>
              </w:rPr>
              <w:t>环保意识</w:t>
            </w:r>
          </w:p>
        </w:tc>
      </w:tr>
      <w:tr w:rsidR="00657B82">
        <w:tc>
          <w:tcPr>
            <w:tcW w:w="896" w:type="dxa"/>
            <w:vMerge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Times New Roman" w:eastAsia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Times New Roman" w:eastAsia="宋体" w:hAnsi="宋体"/>
                <w:sz w:val="24"/>
              </w:rPr>
            </w:pPr>
            <w:r>
              <w:rPr>
                <w:rFonts w:ascii="Times New Roman" w:eastAsia="宋体" w:hAnsi="宋体"/>
                <w:sz w:val="24"/>
              </w:rPr>
              <w:t>人文修养</w:t>
            </w:r>
          </w:p>
        </w:tc>
        <w:tc>
          <w:tcPr>
            <w:tcW w:w="5352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宋体" w:hint="eastAsia"/>
                <w:sz w:val="24"/>
              </w:rPr>
            </w:pPr>
            <w:r>
              <w:rPr>
                <w:rFonts w:ascii="Times New Roman" w:eastAsia="宋体" w:hAnsi="宋体" w:hint="eastAsia"/>
                <w:sz w:val="24"/>
              </w:rPr>
              <w:t>具备</w:t>
            </w:r>
            <w:r>
              <w:rPr>
                <w:rFonts w:ascii="Times New Roman" w:eastAsia="宋体" w:hAnsi="宋体"/>
                <w:sz w:val="24"/>
              </w:rPr>
              <w:t>较</w:t>
            </w:r>
            <w:r>
              <w:rPr>
                <w:rFonts w:ascii="Times New Roman" w:eastAsia="宋体" w:hAnsi="宋体" w:hint="eastAsia"/>
                <w:sz w:val="24"/>
              </w:rPr>
              <w:t>高</w:t>
            </w:r>
            <w:r>
              <w:rPr>
                <w:rFonts w:ascii="Times New Roman" w:eastAsia="宋体" w:hAnsi="宋体"/>
                <w:sz w:val="24"/>
              </w:rPr>
              <w:t>的身心素质</w:t>
            </w:r>
            <w:r>
              <w:rPr>
                <w:rFonts w:ascii="Times New Roman" w:eastAsia="宋体" w:hAnsi="宋体" w:hint="eastAsia"/>
                <w:sz w:val="24"/>
              </w:rPr>
              <w:t>、</w:t>
            </w:r>
            <w:r>
              <w:rPr>
                <w:rFonts w:ascii="Times New Roman" w:eastAsia="宋体" w:hAnsi="宋体"/>
                <w:sz w:val="24"/>
              </w:rPr>
              <w:t>人文素养</w:t>
            </w:r>
            <w:r>
              <w:rPr>
                <w:rFonts w:ascii="Times New Roman" w:eastAsia="宋体" w:hAnsi="宋体" w:hint="eastAsia"/>
                <w:sz w:val="24"/>
              </w:rPr>
              <w:t>、社会</w:t>
            </w:r>
            <w:r>
              <w:rPr>
                <w:rFonts w:ascii="Times New Roman" w:eastAsia="宋体" w:hAnsi="宋体"/>
                <w:sz w:val="24"/>
              </w:rPr>
              <w:t>责任</w:t>
            </w:r>
          </w:p>
        </w:tc>
      </w:tr>
      <w:tr w:rsidR="00657B82">
        <w:tc>
          <w:tcPr>
            <w:tcW w:w="896" w:type="dxa"/>
            <w:vMerge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Times New Roman" w:eastAsia="宋体" w:hAnsi="宋体" w:hint="eastAsia"/>
                <w:sz w:val="24"/>
              </w:rPr>
            </w:pPr>
          </w:p>
        </w:tc>
        <w:tc>
          <w:tcPr>
            <w:tcW w:w="2212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Times New Roman" w:eastAsia="宋体" w:hAnsi="宋体"/>
                <w:sz w:val="24"/>
              </w:rPr>
            </w:pPr>
            <w:r>
              <w:rPr>
                <w:rFonts w:ascii="Times New Roman" w:eastAsia="宋体" w:hAnsi="宋体"/>
                <w:sz w:val="24"/>
              </w:rPr>
              <w:t>沟通能力</w:t>
            </w:r>
          </w:p>
        </w:tc>
        <w:tc>
          <w:tcPr>
            <w:tcW w:w="5352" w:type="dxa"/>
            <w:vAlign w:val="center"/>
          </w:tcPr>
          <w:p w:rsidR="00657B82" w:rsidRDefault="00657B82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宋体" w:hint="eastAsia"/>
                <w:sz w:val="24"/>
              </w:rPr>
            </w:pPr>
            <w:r>
              <w:rPr>
                <w:rFonts w:ascii="Times New Roman" w:eastAsia="宋体" w:hAnsi="宋体" w:hint="eastAsia"/>
                <w:sz w:val="24"/>
              </w:rPr>
              <w:t>具备</w:t>
            </w:r>
            <w:r>
              <w:rPr>
                <w:rFonts w:ascii="Times New Roman" w:eastAsia="宋体" w:hAnsi="宋体"/>
                <w:sz w:val="24"/>
              </w:rPr>
              <w:t>较好的人际交往</w:t>
            </w:r>
            <w:r>
              <w:rPr>
                <w:rFonts w:ascii="Times New Roman" w:eastAsia="宋体" w:hAnsi="宋体" w:hint="eastAsia"/>
                <w:sz w:val="24"/>
              </w:rPr>
              <w:t>、</w:t>
            </w:r>
            <w:r>
              <w:rPr>
                <w:rFonts w:ascii="Times New Roman" w:eastAsia="宋体" w:hAnsi="宋体"/>
                <w:sz w:val="24"/>
              </w:rPr>
              <w:t>组织管理</w:t>
            </w:r>
            <w:r>
              <w:rPr>
                <w:rFonts w:ascii="Times New Roman" w:eastAsia="宋体" w:hAnsi="宋体" w:hint="eastAsia"/>
                <w:sz w:val="24"/>
              </w:rPr>
              <w:t>、</w:t>
            </w:r>
            <w:r>
              <w:rPr>
                <w:rFonts w:ascii="Times New Roman" w:eastAsia="宋体" w:hAnsi="宋体"/>
                <w:sz w:val="24"/>
              </w:rPr>
              <w:t>经济管理</w:t>
            </w:r>
            <w:r>
              <w:rPr>
                <w:rFonts w:ascii="Times New Roman" w:eastAsia="宋体" w:hAnsi="宋体" w:hint="eastAsia"/>
                <w:sz w:val="24"/>
              </w:rPr>
              <w:t>能力</w:t>
            </w:r>
          </w:p>
        </w:tc>
      </w:tr>
    </w:tbl>
    <w:p w:rsidR="00657B82" w:rsidRDefault="00657B82">
      <w:pPr>
        <w:adjustRightInd w:val="0"/>
        <w:snapToGrid w:val="0"/>
        <w:spacing w:line="480" w:lineRule="exact"/>
        <w:ind w:firstLineChars="150" w:firstLine="420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三、主干学科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 w:hint="eastAsia"/>
          <w:sz w:val="24"/>
        </w:rPr>
      </w:pPr>
      <w:r>
        <w:rPr>
          <w:rFonts w:ascii="Times New Roman" w:eastAsia="宋体" w:hAnsi="宋体" w:hint="eastAsia"/>
          <w:sz w:val="24"/>
        </w:rPr>
        <w:t>机械工程、材料工程、控制工程</w:t>
      </w:r>
    </w:p>
    <w:p w:rsidR="00657B82" w:rsidRDefault="00657B82">
      <w:pPr>
        <w:adjustRightInd w:val="0"/>
        <w:snapToGrid w:val="0"/>
        <w:spacing w:line="480" w:lineRule="exact"/>
        <w:ind w:firstLineChars="150" w:firstLine="420"/>
        <w:jc w:val="left"/>
        <w:rPr>
          <w:rFonts w:ascii="Times New Roman" w:hint="eastAsia"/>
          <w:sz w:val="24"/>
        </w:rPr>
      </w:pPr>
      <w:r>
        <w:rPr>
          <w:rFonts w:ascii="黑体" w:eastAsia="黑体" w:hAnsi="黑体" w:hint="eastAsia"/>
          <w:sz w:val="28"/>
          <w:szCs w:val="28"/>
        </w:rPr>
        <w:t>四、核心知识领域与专业核心课程(参照教育部本科主要目录（2012版）)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 w:hint="eastAsia"/>
          <w:sz w:val="24"/>
        </w:rPr>
      </w:pPr>
      <w:r>
        <w:rPr>
          <w:rFonts w:ascii="Times New Roman" w:eastAsia="宋体" w:hAnsi="宋体" w:hint="eastAsia"/>
          <w:sz w:val="24"/>
        </w:rPr>
        <w:t>核心知识领域主要包括：工程图学、工程力学、机械设计基础、机械制造基础、控制工程基础、车辆理论、车辆设计、车辆构造、车辆试验学等。核心课程主要包括：机械制图、理论力学、材料力学、机械原理与设计、电工电子技术、检测技术与控制工程基础、汽车发动机原理、汽车构造、汽车电器与电子技术、汽车理论、汽车设计、汽车车身结构与设计、汽车制造工艺学、车辆有限元分析与</w:t>
      </w:r>
      <w:r>
        <w:rPr>
          <w:rFonts w:ascii="Times New Roman" w:eastAsia="宋体" w:hAnsi="宋体"/>
          <w:sz w:val="24"/>
        </w:rPr>
        <w:t>ANSYS</w:t>
      </w:r>
      <w:r>
        <w:rPr>
          <w:rFonts w:ascii="Times New Roman" w:eastAsia="宋体" w:hAnsi="宋体" w:hint="eastAsia"/>
          <w:sz w:val="24"/>
        </w:rPr>
        <w:t>技术等。</w:t>
      </w:r>
    </w:p>
    <w:p w:rsidR="00657B82" w:rsidRDefault="00657B82">
      <w:pPr>
        <w:adjustRightInd w:val="0"/>
        <w:snapToGrid w:val="0"/>
        <w:spacing w:line="480" w:lineRule="exact"/>
        <w:ind w:firstLineChars="150" w:firstLine="420"/>
        <w:jc w:val="left"/>
        <w:rPr>
          <w:rFonts w:ascii="黑体" w:eastAsia="黑体" w:hAnsi="黑体" w:hint="eastAsia"/>
          <w:sz w:val="28"/>
          <w:szCs w:val="28"/>
        </w:rPr>
        <w:sectPr w:rsidR="00657B82">
          <w:headerReference w:type="even" r:id="rId6"/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851" w:footer="992" w:gutter="0"/>
          <w:cols w:space="720"/>
          <w:docGrid w:type="lines" w:linePitch="411"/>
        </w:sectPr>
      </w:pPr>
    </w:p>
    <w:p w:rsidR="00657B82" w:rsidRDefault="00657B82">
      <w:pPr>
        <w:pStyle w:val="af3"/>
        <w:spacing w:line="520" w:lineRule="exact"/>
        <w:ind w:firstLineChars="0" w:firstLine="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五、主要实践性教学环节与主要专业实验</w:t>
      </w:r>
    </w:p>
    <w:p w:rsidR="00657B82" w:rsidRDefault="00657B82">
      <w:pPr>
        <w:adjustRightInd w:val="0"/>
        <w:snapToGrid w:val="0"/>
        <w:spacing w:line="440" w:lineRule="exact"/>
        <w:ind w:firstLineChars="200" w:firstLine="480"/>
        <w:jc w:val="left"/>
        <w:rPr>
          <w:rFonts w:ascii="Times New Roman" w:eastAsia="宋体" w:hAnsi="宋体" w:hint="eastAsia"/>
          <w:sz w:val="24"/>
        </w:rPr>
      </w:pPr>
      <w:r>
        <w:rPr>
          <w:rFonts w:ascii="Times New Roman" w:eastAsia="宋体" w:hAnsi="宋体" w:hint="eastAsia"/>
          <w:sz w:val="24"/>
        </w:rPr>
        <w:t>实践性教学环节主要包括：军事理论与训练、金工实习、电工电子实习、机械原理课程设计、机械设计课程设计、汽车拆装实习、车辆工程生产实习、汽车设计课程设计、车辆工程专业毕业实习、车辆工程专业毕业设计（论文）等。专业实验主要包括：车辆构造综合实验、发动机台架实验、车辆电器与电子技术实</w:t>
      </w:r>
      <w:r>
        <w:rPr>
          <w:rFonts w:ascii="Times New Roman" w:eastAsia="宋体" w:hAnsi="宋体" w:hint="eastAsia"/>
          <w:sz w:val="24"/>
        </w:rPr>
        <w:lastRenderedPageBreak/>
        <w:t>验、车辆性能台架实验、车辆道路性能综合实验等。</w:t>
      </w:r>
    </w:p>
    <w:p w:rsidR="00657B82" w:rsidRDefault="00657B82">
      <w:pPr>
        <w:adjustRightInd w:val="0"/>
        <w:snapToGrid w:val="0"/>
        <w:spacing w:line="480" w:lineRule="exact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六、学制与学位</w:t>
      </w:r>
    </w:p>
    <w:p w:rsidR="00657B82" w:rsidRDefault="00657B82">
      <w:pPr>
        <w:pStyle w:val="af3"/>
        <w:spacing w:line="52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Times New Roman" w:hAnsi="宋体"/>
          <w:sz w:val="24"/>
          <w:szCs w:val="24"/>
        </w:rPr>
        <w:t>学</w:t>
      </w:r>
      <w:r>
        <w:rPr>
          <w:rFonts w:ascii="Times New Roman" w:hAnsi="宋体" w:hint="eastAsia"/>
          <w:sz w:val="24"/>
          <w:szCs w:val="24"/>
        </w:rPr>
        <w:t xml:space="preserve">    </w:t>
      </w:r>
      <w:r>
        <w:rPr>
          <w:rFonts w:ascii="Times New Roman" w:hAnsi="宋体"/>
          <w:sz w:val="24"/>
          <w:szCs w:val="24"/>
        </w:rPr>
        <w:t>制：</w:t>
      </w:r>
      <w:r>
        <w:rPr>
          <w:rFonts w:ascii="Times New Roman" w:hAnsi="宋体" w:hint="eastAsia"/>
          <w:sz w:val="24"/>
          <w:szCs w:val="24"/>
        </w:rPr>
        <w:t>4</w:t>
      </w:r>
      <w:r>
        <w:rPr>
          <w:rFonts w:ascii="Times New Roman" w:hAnsi="宋体" w:hint="eastAsia"/>
          <w:sz w:val="24"/>
          <w:szCs w:val="24"/>
        </w:rPr>
        <w:t>年</w:t>
      </w:r>
    </w:p>
    <w:p w:rsidR="00657B82" w:rsidRDefault="00657B82">
      <w:pPr>
        <w:pStyle w:val="af3"/>
        <w:spacing w:line="52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学业学分：172</w:t>
      </w:r>
    </w:p>
    <w:p w:rsidR="00657B82" w:rsidRDefault="00657B82">
      <w:pPr>
        <w:pStyle w:val="af3"/>
        <w:spacing w:line="52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授予学位：工学学士</w:t>
      </w:r>
    </w:p>
    <w:p w:rsidR="00657B82" w:rsidRDefault="00657B82">
      <w:pPr>
        <w:pStyle w:val="6"/>
        <w:spacing w:before="120" w:after="120"/>
        <w:ind w:firstLineChars="0" w:firstLine="0"/>
        <w:rPr>
          <w:bCs w:val="0"/>
          <w:szCs w:val="28"/>
        </w:rPr>
      </w:pPr>
      <w:r>
        <w:rPr>
          <w:rFonts w:hint="eastAsia"/>
          <w:bCs w:val="0"/>
          <w:szCs w:val="28"/>
        </w:rPr>
        <w:t>七、各类</w:t>
      </w:r>
      <w:r>
        <w:rPr>
          <w:bCs w:val="0"/>
          <w:szCs w:val="28"/>
        </w:rPr>
        <w:t>课程学分学时分配表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0"/>
        <w:gridCol w:w="1792"/>
        <w:gridCol w:w="772"/>
        <w:gridCol w:w="1608"/>
        <w:gridCol w:w="1077"/>
        <w:gridCol w:w="2057"/>
      </w:tblGrid>
      <w:tr w:rsidR="00657B82">
        <w:trPr>
          <w:trHeight w:hRule="exact" w:val="363"/>
        </w:trPr>
        <w:tc>
          <w:tcPr>
            <w:tcW w:w="1860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课程类别</w:t>
            </w:r>
          </w:p>
        </w:tc>
        <w:tc>
          <w:tcPr>
            <w:tcW w:w="179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课程性质</w:t>
            </w:r>
          </w:p>
        </w:tc>
        <w:tc>
          <w:tcPr>
            <w:tcW w:w="77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学分</w:t>
            </w:r>
          </w:p>
        </w:tc>
        <w:tc>
          <w:tcPr>
            <w:tcW w:w="1608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占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总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学分比例</w:t>
            </w:r>
          </w:p>
        </w:tc>
        <w:tc>
          <w:tcPr>
            <w:tcW w:w="1077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教学学时</w:t>
            </w:r>
          </w:p>
        </w:tc>
        <w:tc>
          <w:tcPr>
            <w:tcW w:w="2057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占课程学时比例</w:t>
            </w:r>
          </w:p>
        </w:tc>
      </w:tr>
      <w:tr w:rsidR="00657B82">
        <w:trPr>
          <w:trHeight w:hRule="exact" w:val="427"/>
        </w:trPr>
        <w:tc>
          <w:tcPr>
            <w:tcW w:w="1860" w:type="dxa"/>
            <w:vMerge w:val="restart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公共基础课</w:t>
            </w:r>
          </w:p>
        </w:tc>
        <w:tc>
          <w:tcPr>
            <w:tcW w:w="179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必修</w:t>
            </w:r>
          </w:p>
        </w:tc>
        <w:tc>
          <w:tcPr>
            <w:tcW w:w="77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</w:t>
            </w:r>
          </w:p>
        </w:tc>
        <w:tc>
          <w:tcPr>
            <w:tcW w:w="1608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22.6%</w:t>
            </w:r>
          </w:p>
        </w:tc>
        <w:tc>
          <w:tcPr>
            <w:tcW w:w="107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648</w:t>
            </w:r>
          </w:p>
        </w:tc>
        <w:tc>
          <w:tcPr>
            <w:tcW w:w="205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27.3%</w:t>
            </w:r>
          </w:p>
        </w:tc>
      </w:tr>
      <w:tr w:rsidR="00657B82">
        <w:trPr>
          <w:trHeight w:hRule="exact" w:val="340"/>
        </w:trPr>
        <w:tc>
          <w:tcPr>
            <w:tcW w:w="1860" w:type="dxa"/>
            <w:vMerge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选修</w:t>
            </w:r>
            <w:r>
              <w:rPr>
                <w:rFonts w:ascii="宋体" w:eastAsia="宋体" w:hAnsi="宋体"/>
                <w:sz w:val="21"/>
                <w:szCs w:val="21"/>
              </w:rPr>
              <w:t>（最低要求）</w:t>
            </w:r>
          </w:p>
        </w:tc>
        <w:tc>
          <w:tcPr>
            <w:tcW w:w="77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608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4.6%</w:t>
            </w:r>
          </w:p>
        </w:tc>
        <w:tc>
          <w:tcPr>
            <w:tcW w:w="107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128</w:t>
            </w:r>
          </w:p>
        </w:tc>
        <w:tc>
          <w:tcPr>
            <w:tcW w:w="205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5.4%</w:t>
            </w:r>
          </w:p>
        </w:tc>
      </w:tr>
      <w:tr w:rsidR="00657B82">
        <w:trPr>
          <w:trHeight w:hRule="exact" w:val="340"/>
        </w:trPr>
        <w:tc>
          <w:tcPr>
            <w:tcW w:w="1860" w:type="dxa"/>
            <w:vMerge w:val="restart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专业基础课</w:t>
            </w:r>
          </w:p>
        </w:tc>
        <w:tc>
          <w:tcPr>
            <w:tcW w:w="179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必修</w:t>
            </w:r>
          </w:p>
        </w:tc>
        <w:tc>
          <w:tcPr>
            <w:tcW w:w="77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="00587923">
              <w:rPr>
                <w:rFonts w:ascii="宋体" w:eastAsia="宋体" w:hAnsi="宋体" w:hint="eastAsia"/>
                <w:sz w:val="21"/>
                <w:szCs w:val="21"/>
              </w:rPr>
              <w:t>0.5</w:t>
            </w:r>
          </w:p>
        </w:tc>
        <w:tc>
          <w:tcPr>
            <w:tcW w:w="1608" w:type="dxa"/>
            <w:vAlign w:val="center"/>
          </w:tcPr>
          <w:p w:rsidR="00657B82" w:rsidRDefault="0058792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41</w:t>
            </w:r>
            <w:r w:rsidR="00657B82">
              <w:rPr>
                <w:rFonts w:ascii="宋体" w:eastAsia="宋体" w:hAnsi="宋体" w:hint="eastAsia"/>
                <w:sz w:val="21"/>
                <w:szCs w:val="21"/>
              </w:rPr>
              <w:t>%</w:t>
            </w:r>
          </w:p>
        </w:tc>
        <w:tc>
          <w:tcPr>
            <w:tcW w:w="1077" w:type="dxa"/>
            <w:vAlign w:val="center"/>
          </w:tcPr>
          <w:p w:rsidR="00657B82" w:rsidRDefault="00587923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992</w:t>
            </w:r>
          </w:p>
        </w:tc>
        <w:tc>
          <w:tcPr>
            <w:tcW w:w="205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587923">
              <w:rPr>
                <w:rFonts w:ascii="宋体" w:eastAsia="宋体" w:hAnsi="宋体" w:hint="eastAsia"/>
                <w:sz w:val="21"/>
                <w:szCs w:val="21"/>
              </w:rPr>
              <w:t>1.9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%</w:t>
            </w:r>
          </w:p>
        </w:tc>
      </w:tr>
      <w:tr w:rsidR="00657B82">
        <w:trPr>
          <w:trHeight w:hRule="exact" w:val="340"/>
        </w:trPr>
        <w:tc>
          <w:tcPr>
            <w:tcW w:w="1860" w:type="dxa"/>
            <w:vMerge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选修</w:t>
            </w:r>
            <w:r>
              <w:rPr>
                <w:rFonts w:ascii="宋体" w:eastAsia="宋体" w:hAnsi="宋体"/>
                <w:sz w:val="21"/>
                <w:szCs w:val="21"/>
              </w:rPr>
              <w:t>（最低要求）</w:t>
            </w:r>
          </w:p>
        </w:tc>
        <w:tc>
          <w:tcPr>
            <w:tcW w:w="772" w:type="dxa"/>
            <w:vAlign w:val="center"/>
          </w:tcPr>
          <w:p w:rsidR="00657B82" w:rsidRDefault="00587923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608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6.</w:t>
            </w:r>
            <w:r w:rsidR="00587923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%</w:t>
            </w:r>
          </w:p>
        </w:tc>
        <w:tc>
          <w:tcPr>
            <w:tcW w:w="107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587923">
              <w:rPr>
                <w:rFonts w:ascii="宋体" w:eastAsia="宋体" w:hAnsi="宋体" w:hint="eastAsia"/>
                <w:sz w:val="21"/>
                <w:szCs w:val="21"/>
              </w:rPr>
              <w:t>84</w:t>
            </w:r>
          </w:p>
        </w:tc>
        <w:tc>
          <w:tcPr>
            <w:tcW w:w="205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7.</w:t>
            </w:r>
            <w:r w:rsidR="00587923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%</w:t>
            </w:r>
          </w:p>
        </w:tc>
      </w:tr>
      <w:tr w:rsidR="00657B82">
        <w:trPr>
          <w:trHeight w:hRule="exact" w:val="340"/>
        </w:trPr>
        <w:tc>
          <w:tcPr>
            <w:tcW w:w="1860" w:type="dxa"/>
            <w:vMerge w:val="restart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专业课</w:t>
            </w:r>
          </w:p>
        </w:tc>
        <w:tc>
          <w:tcPr>
            <w:tcW w:w="179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必修</w:t>
            </w:r>
          </w:p>
        </w:tc>
        <w:tc>
          <w:tcPr>
            <w:tcW w:w="77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37.5</w:t>
            </w:r>
          </w:p>
        </w:tc>
        <w:tc>
          <w:tcPr>
            <w:tcW w:w="1608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21.8%</w:t>
            </w:r>
          </w:p>
        </w:tc>
        <w:tc>
          <w:tcPr>
            <w:tcW w:w="107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288</w:t>
            </w:r>
          </w:p>
        </w:tc>
        <w:tc>
          <w:tcPr>
            <w:tcW w:w="205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12.1%</w:t>
            </w:r>
          </w:p>
        </w:tc>
      </w:tr>
      <w:tr w:rsidR="00657B82">
        <w:trPr>
          <w:trHeight w:hRule="exact" w:val="340"/>
        </w:trPr>
        <w:tc>
          <w:tcPr>
            <w:tcW w:w="1860" w:type="dxa"/>
            <w:vMerge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选修</w:t>
            </w:r>
            <w:r>
              <w:rPr>
                <w:rFonts w:ascii="宋体" w:eastAsia="宋体" w:hAnsi="宋体"/>
                <w:sz w:val="21"/>
                <w:szCs w:val="21"/>
              </w:rPr>
              <w:t>（最低要求）</w:t>
            </w:r>
          </w:p>
        </w:tc>
        <w:tc>
          <w:tcPr>
            <w:tcW w:w="77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608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3.4%</w:t>
            </w:r>
          </w:p>
        </w:tc>
        <w:tc>
          <w:tcPr>
            <w:tcW w:w="107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128</w:t>
            </w:r>
          </w:p>
        </w:tc>
        <w:tc>
          <w:tcPr>
            <w:tcW w:w="205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5.4%</w:t>
            </w:r>
          </w:p>
        </w:tc>
      </w:tr>
      <w:tr w:rsidR="00657B82">
        <w:trPr>
          <w:trHeight w:hRule="exact" w:val="340"/>
        </w:trPr>
        <w:tc>
          <w:tcPr>
            <w:tcW w:w="3652" w:type="dxa"/>
            <w:gridSpan w:val="2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总计</w:t>
            </w:r>
          </w:p>
        </w:tc>
        <w:tc>
          <w:tcPr>
            <w:tcW w:w="772" w:type="dxa"/>
            <w:vAlign w:val="center"/>
          </w:tcPr>
          <w:p w:rsidR="00657B82" w:rsidRDefault="00657B82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172</w:t>
            </w:r>
          </w:p>
        </w:tc>
        <w:tc>
          <w:tcPr>
            <w:tcW w:w="1608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100%</w:t>
            </w:r>
          </w:p>
        </w:tc>
        <w:tc>
          <w:tcPr>
            <w:tcW w:w="107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2368</w:t>
            </w:r>
          </w:p>
        </w:tc>
        <w:tc>
          <w:tcPr>
            <w:tcW w:w="2057" w:type="dxa"/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100%</w:t>
            </w:r>
          </w:p>
        </w:tc>
      </w:tr>
    </w:tbl>
    <w:p w:rsidR="00657B82" w:rsidRDefault="00657B82">
      <w:pPr>
        <w:pStyle w:val="af3"/>
        <w:snapToGrid w:val="0"/>
        <w:spacing w:beforeLines="50" w:afterLines="50" w:line="300" w:lineRule="auto"/>
        <w:ind w:firstLineChars="0" w:firstLine="0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八、各平台课程设置与学分</w:t>
      </w:r>
    </w:p>
    <w:p w:rsidR="00657B82" w:rsidRDefault="00657B82">
      <w:pPr>
        <w:pStyle w:val="af3"/>
        <w:snapToGrid w:val="0"/>
        <w:spacing w:beforeLines="50" w:afterLines="50" w:line="300" w:lineRule="auto"/>
        <w:ind w:firstLineChars="0" w:firstLine="0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(一)公共基础课平台必修与选修课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418"/>
        <w:gridCol w:w="567"/>
        <w:gridCol w:w="567"/>
        <w:gridCol w:w="709"/>
        <w:gridCol w:w="708"/>
        <w:gridCol w:w="709"/>
        <w:gridCol w:w="425"/>
        <w:gridCol w:w="1276"/>
        <w:gridCol w:w="851"/>
      </w:tblGrid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课程编号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考核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学分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总学时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理论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实践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责任单位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备注</w:t>
            </w: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131901002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大学体育1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体育学院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131901003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大学体育2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体育学院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131901005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大学体育3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体育学院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131901006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大学体育4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体育学院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132401001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大学生职业发展与就业指导1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招生就业处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132401002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大学生职业发展与就业指导2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招生就业处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131802001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马克思主义基本原理概论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48.0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马克思主义学院/政治与公共管理学院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131803003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96.0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马克思主义学院/政治与公共管理学院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131803004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中国近现代史纲要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马克思主义学院/政治与公共管理学院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132301001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军事理论与训练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X1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学生工作(部)处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131802002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思想道德修养与法律基础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48.0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马克思主义学院/政治与公共管理学院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130306001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大学计算机A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-2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计算机科学与技术学院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130306002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大学计算机A实验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1-</w:t>
            </w: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计算机科学与技术学院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131604001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大学英语1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外国语学院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131604004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大学英语2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外国语学院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高级英语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外国语学院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大学生创新创业基础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省创新创业学院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131604007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学术英语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外国语学院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39.0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648.0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最低学分要求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39.0</w:t>
            </w: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（人文与经管类）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（科技与国防类）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（环境与健康类）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（艺术与体育类）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　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最低学分要求：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8.0</w:t>
            </w:r>
          </w:p>
        </w:tc>
      </w:tr>
    </w:tbl>
    <w:p w:rsidR="00657B82" w:rsidRDefault="00657B82">
      <w:pPr>
        <w:adjustRightInd w:val="0"/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公共基础</w:t>
      </w:r>
      <w:r>
        <w:rPr>
          <w:rFonts w:ascii="宋体" w:eastAsia="宋体" w:hAnsi="宋体" w:cs="宋体" w:hint="eastAsia"/>
          <w:sz w:val="24"/>
        </w:rPr>
        <w:t>选修</w:t>
      </w:r>
      <w:r>
        <w:rPr>
          <w:rFonts w:ascii="宋体" w:eastAsia="宋体" w:hAnsi="宋体" w:cs="宋体"/>
          <w:sz w:val="24"/>
        </w:rPr>
        <w:t>课</w:t>
      </w:r>
      <w:r>
        <w:rPr>
          <w:rFonts w:ascii="宋体" w:eastAsia="宋体" w:hAnsi="宋体" w:cs="宋体" w:hint="eastAsia"/>
          <w:sz w:val="24"/>
        </w:rPr>
        <w:t>修读</w:t>
      </w:r>
      <w:r>
        <w:rPr>
          <w:rFonts w:ascii="宋体" w:eastAsia="宋体" w:hAnsi="宋体" w:cs="宋体"/>
          <w:sz w:val="24"/>
        </w:rPr>
        <w:t>说明</w:t>
      </w:r>
      <w:r>
        <w:rPr>
          <w:rFonts w:ascii="宋体" w:eastAsia="宋体" w:hAnsi="宋体" w:cs="宋体" w:hint="eastAsia"/>
          <w:sz w:val="24"/>
        </w:rPr>
        <w:t>:</w:t>
      </w:r>
    </w:p>
    <w:p w:rsidR="00657B82" w:rsidRDefault="00657B82">
      <w:pPr>
        <w:adjustRightInd w:val="0"/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1.</w:t>
      </w:r>
      <w:r>
        <w:rPr>
          <w:rFonts w:ascii="宋体" w:eastAsia="宋体" w:hAnsi="宋体" w:cs="宋体"/>
          <w:sz w:val="24"/>
        </w:rPr>
        <w:t>限选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/>
          <w:sz w:val="24"/>
        </w:rPr>
        <w:t>形势与政策（２学分）；大学生心理健康教育</w:t>
      </w:r>
      <w:r>
        <w:rPr>
          <w:rFonts w:ascii="宋体" w:eastAsia="宋体" w:hAnsi="宋体" w:cs="宋体" w:hint="eastAsia"/>
          <w:sz w:val="24"/>
        </w:rPr>
        <w:t>与指导</w:t>
      </w:r>
      <w:r>
        <w:rPr>
          <w:rFonts w:ascii="宋体" w:eastAsia="宋体" w:hAnsi="宋体" w:cs="宋体"/>
          <w:sz w:val="24"/>
        </w:rPr>
        <w:t>（１学分）；公共艺术类选修课程（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学分）。</w:t>
      </w:r>
      <w:r>
        <w:rPr>
          <w:rFonts w:ascii="宋体" w:eastAsia="宋体" w:hAnsi="宋体" w:cs="宋体" w:hint="eastAsia"/>
          <w:sz w:val="24"/>
        </w:rPr>
        <w:t>工科类学生要求选修至少1学分经济管理类课程。</w:t>
      </w:r>
    </w:p>
    <w:p w:rsidR="00657B82" w:rsidRDefault="00657B82">
      <w:pPr>
        <w:adjustRightInd w:val="0"/>
        <w:snapToGrid w:val="0"/>
        <w:spacing w:line="480" w:lineRule="exac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2.任选：每个学生要求跨学科修读其它学科门类的课程不少于3学分。</w:t>
      </w:r>
    </w:p>
    <w:p w:rsidR="00657B82" w:rsidRDefault="00657B82">
      <w:pPr>
        <w:pStyle w:val="af3"/>
        <w:snapToGrid w:val="0"/>
        <w:spacing w:beforeLines="50" w:afterLines="50" w:line="300" w:lineRule="auto"/>
        <w:ind w:firstLineChars="0" w:firstLine="0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(</w:t>
      </w:r>
      <w:r>
        <w:rPr>
          <w:rFonts w:ascii="黑体" w:eastAsia="黑体" w:hAnsi="黑体" w:hint="eastAsia"/>
          <w:sz w:val="24"/>
          <w:szCs w:val="24"/>
        </w:rPr>
        <w:t>二</w:t>
      </w:r>
      <w:r>
        <w:rPr>
          <w:rFonts w:ascii="黑体" w:eastAsia="黑体" w:hAnsi="黑体"/>
          <w:sz w:val="24"/>
          <w:szCs w:val="24"/>
        </w:rPr>
        <w:t xml:space="preserve">) </w:t>
      </w:r>
      <w:r>
        <w:rPr>
          <w:rFonts w:ascii="黑体" w:eastAsia="黑体" w:hAnsi="黑体" w:hint="eastAsia"/>
          <w:sz w:val="24"/>
          <w:szCs w:val="24"/>
        </w:rPr>
        <w:t>专业</w:t>
      </w:r>
      <w:r>
        <w:rPr>
          <w:rFonts w:ascii="黑体" w:eastAsia="黑体" w:hAnsi="黑体"/>
          <w:sz w:val="24"/>
          <w:szCs w:val="24"/>
        </w:rPr>
        <w:t>基础课平台必修课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418"/>
        <w:gridCol w:w="567"/>
        <w:gridCol w:w="567"/>
        <w:gridCol w:w="709"/>
        <w:gridCol w:w="708"/>
        <w:gridCol w:w="709"/>
        <w:gridCol w:w="567"/>
        <w:gridCol w:w="1154"/>
        <w:gridCol w:w="831"/>
      </w:tblGrid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课程编号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考核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学分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总学时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理论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实践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学期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责任单位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备注</w:t>
            </w: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130704003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高等数学A1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72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72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数理学院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130704004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高等数学A2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数理学院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130703001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大学物理A1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56.0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数理学院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130703002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大学物理A2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48.0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48.0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数理学院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130703003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物理实验A1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数理学院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130703004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物理实验A2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数理学院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130108002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003E4">
              <w:rPr>
                <w:rFonts w:ascii="宋体" w:eastAsia="宋体" w:hAnsi="宋体" w:cs="宋体"/>
                <w:sz w:val="21"/>
                <w:szCs w:val="21"/>
              </w:rPr>
              <w:t>画法几何</w:t>
            </w:r>
            <w:r w:rsidRPr="00D003E4">
              <w:rPr>
                <w:rFonts w:ascii="宋体" w:eastAsia="宋体" w:hAnsi="宋体" w:cs="宋体" w:hint="eastAsia"/>
                <w:sz w:val="21"/>
                <w:szCs w:val="21"/>
              </w:rPr>
              <w:t>与机械制图A1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132102002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金工实习A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工程训练中心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130704016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线性代数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数理学院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130704002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587923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 w:rsidR="00657B82"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  <w:r w:rsidR="00587923"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  <w:r w:rsidR="00587923"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数理学院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130805020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普通化学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化学化工学院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130702006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理论力学A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数理学院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130702001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材料力学A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数理学院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130206001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电工电子技术A1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48.0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电气工程学院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130206002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电工电子技术A2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电气工程学院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132102001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电工电子实习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B342B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 w:rsidR="00657B82"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工程训练中心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机械原理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130107018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机械原理课程设计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X3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机械设计课程设计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130108007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Pr="00587923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587923">
              <w:rPr>
                <w:rFonts w:ascii="宋体" w:eastAsia="宋体" w:hAnsi="宋体"/>
                <w:color w:val="auto"/>
                <w:sz w:val="21"/>
                <w:szCs w:val="21"/>
              </w:rPr>
              <w:t>画法几何</w:t>
            </w:r>
            <w:r w:rsidRPr="00587923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与机械制图A2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130108001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零件测绘实训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机械CAD软件实验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机械设计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130107006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机械工程材料及热处理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制造技术基础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28.0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130103034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流体力学概论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130106009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工程热力学与传热学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24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　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587923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70</w:t>
            </w:r>
            <w:r w:rsidR="00657B82">
              <w:rPr>
                <w:rFonts w:ascii="宋体" w:eastAsia="宋体" w:hAnsi="宋体" w:cs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587923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992.0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最低学分要求：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 w:rsidR="00587923">
              <w:rPr>
                <w:rFonts w:ascii="宋体" w:eastAsia="宋体" w:hAnsi="宋体" w:cs="宋体" w:hint="eastAsia"/>
                <w:sz w:val="21"/>
                <w:szCs w:val="21"/>
              </w:rPr>
              <w:t>0.5</w:t>
            </w:r>
          </w:p>
        </w:tc>
      </w:tr>
    </w:tbl>
    <w:p w:rsidR="00657B82" w:rsidRDefault="00657B82">
      <w:pPr>
        <w:adjustRightInd w:val="0"/>
        <w:snapToGrid w:val="0"/>
        <w:spacing w:line="480" w:lineRule="exact"/>
        <w:jc w:val="left"/>
        <w:rPr>
          <w:rFonts w:ascii="宋体" w:eastAsia="宋体" w:hAnsi="宋体" w:cs="宋体" w:hint="eastAsia"/>
          <w:sz w:val="24"/>
        </w:rPr>
      </w:pPr>
    </w:p>
    <w:p w:rsidR="00657B82" w:rsidRDefault="00657B82">
      <w:pPr>
        <w:pStyle w:val="af3"/>
        <w:snapToGrid w:val="0"/>
        <w:spacing w:beforeLines="50" w:afterLines="50" w:line="300" w:lineRule="auto"/>
        <w:ind w:firstLineChars="0" w:firstLine="0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(</w:t>
      </w:r>
      <w:r>
        <w:rPr>
          <w:rFonts w:ascii="黑体" w:eastAsia="黑体" w:hAnsi="黑体" w:hint="eastAsia"/>
          <w:sz w:val="24"/>
          <w:szCs w:val="24"/>
        </w:rPr>
        <w:t>三</w:t>
      </w:r>
      <w:r>
        <w:rPr>
          <w:rFonts w:ascii="黑体" w:eastAsia="黑体" w:hAnsi="黑体"/>
          <w:sz w:val="24"/>
          <w:szCs w:val="24"/>
        </w:rPr>
        <w:t xml:space="preserve">) </w:t>
      </w:r>
      <w:r>
        <w:rPr>
          <w:rFonts w:ascii="黑体" w:eastAsia="黑体" w:hAnsi="黑体" w:hint="eastAsia"/>
          <w:sz w:val="24"/>
          <w:szCs w:val="24"/>
        </w:rPr>
        <w:t>专业</w:t>
      </w:r>
      <w:r>
        <w:rPr>
          <w:rFonts w:ascii="黑体" w:eastAsia="黑体" w:hAnsi="黑体"/>
          <w:sz w:val="24"/>
          <w:szCs w:val="24"/>
        </w:rPr>
        <w:t>基础课平台</w:t>
      </w:r>
      <w:r>
        <w:rPr>
          <w:rFonts w:ascii="黑体" w:eastAsia="黑体" w:hAnsi="黑体" w:hint="eastAsia"/>
          <w:sz w:val="24"/>
          <w:szCs w:val="24"/>
        </w:rPr>
        <w:t>选</w:t>
      </w:r>
      <w:r>
        <w:rPr>
          <w:rFonts w:ascii="黑体" w:eastAsia="黑体" w:hAnsi="黑体"/>
          <w:sz w:val="24"/>
          <w:szCs w:val="24"/>
        </w:rPr>
        <w:t>修课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418"/>
        <w:gridCol w:w="567"/>
        <w:gridCol w:w="567"/>
        <w:gridCol w:w="709"/>
        <w:gridCol w:w="708"/>
        <w:gridCol w:w="709"/>
        <w:gridCol w:w="567"/>
        <w:gridCol w:w="1134"/>
        <w:gridCol w:w="851"/>
      </w:tblGrid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课程编号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考核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学分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总学时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理论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实践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责任单位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备注</w:t>
            </w: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*</w:t>
            </w:r>
            <w:r>
              <w:rPr>
                <w:rFonts w:ascii="宋体" w:eastAsia="宋体" w:hAnsi="宋体" w:cs="宋体"/>
                <w:sz w:val="21"/>
                <w:szCs w:val="21"/>
              </w:rPr>
              <w:t>液压与气压传动B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*</w:t>
            </w:r>
            <w:r>
              <w:rPr>
                <w:rFonts w:ascii="宋体" w:eastAsia="宋体" w:hAnsi="宋体" w:cs="宋体"/>
                <w:sz w:val="21"/>
                <w:szCs w:val="21"/>
              </w:rPr>
              <w:t>检测技术与控制工程基础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587923">
            <w:pPr>
              <w:spacing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="00657B82"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 w:rsidR="00587923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 w:rsidR="00587923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*检测技术与控制工程实验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16.0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16.0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*</w:t>
            </w:r>
            <w:r>
              <w:rPr>
                <w:rFonts w:ascii="宋体" w:eastAsia="宋体" w:hAnsi="宋体" w:cs="宋体"/>
                <w:sz w:val="21"/>
                <w:szCs w:val="21"/>
              </w:rPr>
              <w:t>互换性与技术测量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*</w:t>
            </w:r>
            <w:r>
              <w:rPr>
                <w:rFonts w:ascii="宋体" w:eastAsia="宋体" w:hAnsi="宋体" w:cs="宋体"/>
                <w:sz w:val="21"/>
                <w:szCs w:val="21"/>
              </w:rPr>
              <w:t>车辆专业导论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130105042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*</w:t>
            </w:r>
            <w:r>
              <w:rPr>
                <w:rFonts w:ascii="宋体" w:eastAsia="宋体" w:hAnsi="宋体" w:cs="宋体"/>
                <w:sz w:val="21"/>
                <w:szCs w:val="21"/>
              </w:rPr>
              <w:t>汽车电控单元与接口技术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130202015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单片机原理及应用B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电气工程学院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汽车检测与诊断技术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130105045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汽车微机原理及应用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130105041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计算机接口与控制技术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28.0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130105044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汽车电子控制技术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28.0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现代汽车检测技术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130101009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测试技术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130103028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现代控制理论基础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130101067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模具设计与制造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28.0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130105001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Windows程序设计（VC＋＋）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　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31.</w:t>
            </w:r>
            <w:r w:rsidR="00587923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 w:rsidR="00587923"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最低学分要求：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587923">
            <w:pPr>
              <w:spacing w:line="340" w:lineRule="exact"/>
              <w:ind w:firstLineChars="50" w:firstLine="105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</w:tr>
    </w:tbl>
    <w:p w:rsidR="00657B82" w:rsidRDefault="00657B82">
      <w:pPr>
        <w:adjustRightInd w:val="0"/>
        <w:snapToGrid w:val="0"/>
        <w:spacing w:line="480" w:lineRule="exact"/>
        <w:jc w:val="left"/>
        <w:rPr>
          <w:rFonts w:ascii="宋体" w:eastAsia="宋体" w:hAnsi="宋体" w:cs="宋体" w:hint="eastAsia"/>
          <w:sz w:val="24"/>
        </w:rPr>
      </w:pPr>
    </w:p>
    <w:p w:rsidR="00657B82" w:rsidRDefault="00657B82">
      <w:pPr>
        <w:pStyle w:val="af3"/>
        <w:snapToGrid w:val="0"/>
        <w:spacing w:beforeLines="50" w:afterLines="50" w:line="300" w:lineRule="auto"/>
        <w:ind w:firstLineChars="0" w:firstLine="0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(四)专业课平台必修课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418"/>
        <w:gridCol w:w="567"/>
        <w:gridCol w:w="567"/>
        <w:gridCol w:w="709"/>
        <w:gridCol w:w="708"/>
        <w:gridCol w:w="709"/>
        <w:gridCol w:w="567"/>
        <w:gridCol w:w="1134"/>
        <w:gridCol w:w="851"/>
      </w:tblGrid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课程编号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考核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学分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总学时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理论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实践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责任单位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备注</w:t>
            </w: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汽车发动机原理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 w:rsidP="00AD6200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="00AD6200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汽车构造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汽车理论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30387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  <w:r w:rsidR="00657B82"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汽车设计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 w:rsidP="00577CB8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45C14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130105043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汽车电器与电子技术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汽车电器与电子综合实验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right="4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试验学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32.0</w:t>
            </w:r>
          </w:p>
          <w:p w:rsidR="00657B82" w:rsidRDefault="00657B82">
            <w:pPr>
              <w:spacing w:line="340" w:lineRule="exact"/>
              <w:ind w:right="40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0.0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32.0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B7A6E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车辆生产实习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汽车设计课程设计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45C14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车辆毕业实习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130104037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车辆专业英语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车辆毕业设计（论文）1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车辆毕业设计（论文）2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　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37.5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288.0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最低学分要求：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37.5</w:t>
            </w:r>
          </w:p>
        </w:tc>
      </w:tr>
    </w:tbl>
    <w:p w:rsidR="00657B82" w:rsidRDefault="00657B82">
      <w:pPr>
        <w:adjustRightInd w:val="0"/>
        <w:snapToGrid w:val="0"/>
        <w:spacing w:line="480" w:lineRule="exact"/>
        <w:jc w:val="left"/>
        <w:rPr>
          <w:rFonts w:ascii="宋体" w:eastAsia="宋体" w:hAnsi="宋体" w:cs="宋体" w:hint="eastAsia"/>
          <w:sz w:val="24"/>
        </w:rPr>
      </w:pPr>
    </w:p>
    <w:p w:rsidR="00657B82" w:rsidRDefault="00657B82">
      <w:pPr>
        <w:pStyle w:val="af3"/>
        <w:snapToGrid w:val="0"/>
        <w:spacing w:beforeLines="50" w:afterLines="50" w:line="300" w:lineRule="auto"/>
        <w:ind w:firstLineChars="0" w:firstLine="0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(</w:t>
      </w:r>
      <w:r>
        <w:rPr>
          <w:rFonts w:ascii="黑体" w:eastAsia="黑体" w:hAnsi="黑体" w:hint="eastAsia"/>
          <w:sz w:val="24"/>
          <w:szCs w:val="24"/>
        </w:rPr>
        <w:t>五</w:t>
      </w:r>
      <w:r>
        <w:rPr>
          <w:rFonts w:ascii="黑体" w:eastAsia="黑体" w:hAnsi="黑体"/>
          <w:sz w:val="24"/>
          <w:szCs w:val="24"/>
        </w:rPr>
        <w:t>)专业课平台</w:t>
      </w:r>
      <w:r>
        <w:rPr>
          <w:rFonts w:ascii="黑体" w:eastAsia="黑体" w:hAnsi="黑体" w:hint="eastAsia"/>
          <w:sz w:val="24"/>
          <w:szCs w:val="24"/>
        </w:rPr>
        <w:t>选</w:t>
      </w:r>
      <w:r>
        <w:rPr>
          <w:rFonts w:ascii="黑体" w:eastAsia="黑体" w:hAnsi="黑体"/>
          <w:sz w:val="24"/>
          <w:szCs w:val="24"/>
        </w:rPr>
        <w:t>修课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418"/>
        <w:gridCol w:w="567"/>
        <w:gridCol w:w="567"/>
        <w:gridCol w:w="709"/>
        <w:gridCol w:w="708"/>
        <w:gridCol w:w="709"/>
        <w:gridCol w:w="567"/>
        <w:gridCol w:w="1134"/>
        <w:gridCol w:w="851"/>
      </w:tblGrid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课程编号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考核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学分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总学时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理论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实践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责任单位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备注</w:t>
            </w: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*</w:t>
            </w:r>
            <w:r>
              <w:rPr>
                <w:rFonts w:ascii="宋体" w:eastAsia="宋体" w:hAnsi="宋体" w:cs="宋体"/>
                <w:sz w:val="21"/>
                <w:szCs w:val="21"/>
              </w:rPr>
              <w:t>汽车构造综合实验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130101110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*</w:t>
            </w:r>
            <w:r>
              <w:rPr>
                <w:rFonts w:ascii="宋体" w:eastAsia="宋体" w:hAnsi="宋体" w:cs="宋体"/>
                <w:sz w:val="21"/>
                <w:szCs w:val="21"/>
              </w:rPr>
              <w:t>汽车制造工艺学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28.0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*</w:t>
            </w:r>
            <w:r>
              <w:rPr>
                <w:rFonts w:ascii="宋体" w:eastAsia="宋体" w:hAnsi="宋体" w:cs="宋体"/>
                <w:sz w:val="21"/>
                <w:szCs w:val="21"/>
              </w:rPr>
              <w:t>汽车CAD/CAE/CAM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45C14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  <w:rPr>
                <w:color w:val="00B050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130101109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 w:rsidP="0023710C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*</w:t>
            </w:r>
            <w:r>
              <w:rPr>
                <w:rFonts w:ascii="宋体" w:eastAsia="宋体" w:hAnsi="宋体" w:cs="宋体"/>
                <w:sz w:val="21"/>
                <w:szCs w:val="21"/>
              </w:rPr>
              <w:t>有限元</w:t>
            </w:r>
            <w:r w:rsidR="0023710C">
              <w:rPr>
                <w:rFonts w:ascii="宋体" w:eastAsia="宋体" w:hAnsi="宋体" w:cs="宋体" w:hint="eastAsia"/>
                <w:sz w:val="21"/>
                <w:szCs w:val="21"/>
              </w:rPr>
              <w:t>基础及软件应用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汽车优化设计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理论与方法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130104032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现代车辆试验技术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汽车振动学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新能源汽车结构与原理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28.0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130107027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快速成形与反求技术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130104007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基于UG的汽车产品三维设计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汽车系统动力学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130107028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汽车可靠性理论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汽车运用与维修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现代汽车新技术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130101104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工程机械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130101089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虚拟样机技术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16.0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　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24.5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最低学分要求：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6.0</w:t>
            </w:r>
          </w:p>
        </w:tc>
      </w:tr>
    </w:tbl>
    <w:p w:rsidR="00657B82" w:rsidRDefault="00657B82">
      <w:pPr>
        <w:adjustRightInd w:val="0"/>
        <w:snapToGrid w:val="0"/>
        <w:spacing w:line="480" w:lineRule="exact"/>
        <w:jc w:val="left"/>
        <w:rPr>
          <w:rFonts w:ascii="宋体" w:eastAsia="宋体" w:hAnsi="宋体" w:cs="宋体" w:hint="eastAsia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5"/>
        <w:gridCol w:w="1619"/>
        <w:gridCol w:w="681"/>
        <w:gridCol w:w="447"/>
        <w:gridCol w:w="577"/>
        <w:gridCol w:w="616"/>
        <w:gridCol w:w="515"/>
        <w:gridCol w:w="595"/>
        <w:gridCol w:w="579"/>
        <w:gridCol w:w="1071"/>
        <w:gridCol w:w="587"/>
      </w:tblGrid>
      <w:tr w:rsidR="00657B82">
        <w:trPr>
          <w:trHeight w:val="486"/>
        </w:trPr>
        <w:tc>
          <w:tcPr>
            <w:tcW w:w="8352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pStyle w:val="af3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(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六</w:t>
            </w:r>
            <w:r>
              <w:rPr>
                <w:rFonts w:ascii="黑体" w:eastAsia="黑体" w:hAnsi="黑体"/>
                <w:sz w:val="24"/>
                <w:szCs w:val="24"/>
              </w:rPr>
              <w:t>)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集中实践环节</w:t>
            </w:r>
          </w:p>
        </w:tc>
      </w:tr>
      <w:tr w:rsidR="00657B82">
        <w:trPr>
          <w:trHeight w:val="39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课程编号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课程名称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</w:t>
            </w:r>
          </w:p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性质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考核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学分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总学时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理论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实践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学期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责任单位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B82" w:rsidRDefault="00657B82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备注</w:t>
            </w:r>
          </w:p>
        </w:tc>
      </w:tr>
      <w:tr w:rsidR="00657B82">
        <w:trPr>
          <w:trHeight w:val="26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车辆生产实习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必修课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577CB8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 w:rsidR="00657B82"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</w:tr>
      <w:tr w:rsidR="00657B82">
        <w:trPr>
          <w:trHeight w:val="26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130104023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汽车设计课程设计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必修课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45C14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</w:tr>
      <w:tr w:rsidR="00657B82">
        <w:trPr>
          <w:trHeight w:val="26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130104005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车辆毕业实习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必修课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</w:tr>
      <w:tr w:rsidR="00657B82">
        <w:trPr>
          <w:trHeight w:val="26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132301001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军事理论与训练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必修课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X1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学生工作(部)处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</w:tr>
      <w:tr w:rsidR="00657B82">
        <w:trPr>
          <w:trHeight w:val="26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130104003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车辆毕业设计（论文）1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必修课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</w:tr>
      <w:tr w:rsidR="00657B82">
        <w:trPr>
          <w:trHeight w:val="26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130104004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车辆毕业设计（论文）2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必修课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10.0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</w:tr>
      <w:tr w:rsidR="00657B82">
        <w:trPr>
          <w:trHeight w:val="26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132102002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金工实习A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必修课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工程训练中心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</w:tr>
      <w:tr w:rsidR="00657B82">
        <w:trPr>
          <w:trHeight w:val="26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132102001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电工电子实习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必修课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工程训练中心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</w:tr>
      <w:tr w:rsidR="00657B82">
        <w:trPr>
          <w:trHeight w:val="26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130107018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机械原理课程设计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必修课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X3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</w:tr>
      <w:tr w:rsidR="00657B82">
        <w:trPr>
          <w:trHeight w:val="26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130107016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机械设计课程设计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必修课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</w:tr>
      <w:tr w:rsidR="00657B82">
        <w:trPr>
          <w:trHeight w:val="26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130108001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零件测绘实训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必修课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/>
        </w:tc>
      </w:tr>
      <w:tr w:rsidR="00657B82">
        <w:trPr>
          <w:trHeight w:val="260"/>
        </w:trPr>
        <w:tc>
          <w:tcPr>
            <w:tcW w:w="3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总 计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 w:rsidP="00C97579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  <w:r w:rsidR="00C9757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jc w:val="center"/>
            </w:pPr>
          </w:p>
        </w:tc>
      </w:tr>
    </w:tbl>
    <w:p w:rsidR="00657B82" w:rsidRDefault="00657B82">
      <w:pPr>
        <w:rPr>
          <w:rFonts w:ascii="黑体" w:eastAsia="黑体" w:hAnsi="黑体" w:hint="eastAsia"/>
          <w:sz w:val="28"/>
          <w:szCs w:val="28"/>
        </w:rPr>
      </w:pPr>
    </w:p>
    <w:p w:rsidR="00657B82" w:rsidRDefault="00657B82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九、课程体系与培养要求的对应关系矩阵</w:t>
      </w:r>
      <w:r>
        <w:rPr>
          <w:rFonts w:ascii="黑体" w:eastAsia="黑体" w:hAnsi="宋体" w:cs="黑体"/>
          <w:sz w:val="24"/>
        </w:rPr>
        <w:t xml:space="preserve">（ </w:t>
      </w:r>
      <w:r>
        <w:rPr>
          <w:rFonts w:ascii="Calibri" w:eastAsia="宋体" w:hAnsi="Calibri" w:cs="Calibri"/>
          <w:sz w:val="24"/>
        </w:rPr>
        <w:t>“</w:t>
      </w:r>
      <w:r>
        <w:rPr>
          <w:rFonts w:ascii="Calibri" w:eastAsia="宋体" w:hAnsi="Calibri" w:cs="Calibri" w:hint="eastAsia"/>
          <w:sz w:val="24"/>
        </w:rPr>
        <w:t xml:space="preserve">  </w:t>
      </w:r>
      <w:r>
        <w:rPr>
          <w:rStyle w:val="fontstyle31"/>
          <w:rFonts w:ascii="Arial" w:hAnsi="Arial" w:cs="Arial"/>
        </w:rPr>
        <w:t>√</w:t>
      </w:r>
      <w:r>
        <w:rPr>
          <w:rFonts w:ascii="Calibri" w:eastAsia="宋体" w:hAnsi="Calibri" w:cs="Calibri" w:hint="eastAsia"/>
          <w:sz w:val="24"/>
        </w:rPr>
        <w:t xml:space="preserve">  </w:t>
      </w:r>
      <w:r>
        <w:rPr>
          <w:rFonts w:ascii="Calibri" w:eastAsia="宋体" w:hAnsi="Calibri" w:cs="Calibri"/>
          <w:sz w:val="24"/>
        </w:rPr>
        <w:t>”</w:t>
      </w:r>
      <w:r>
        <w:rPr>
          <w:rFonts w:ascii="黑体" w:eastAsia="黑体" w:hAnsi="宋体" w:cs="黑体"/>
          <w:sz w:val="24"/>
        </w:rPr>
        <w:t xml:space="preserve">表示相关度高， </w:t>
      </w:r>
      <w:r>
        <w:rPr>
          <w:rFonts w:ascii="Calibri" w:eastAsia="宋体" w:hAnsi="Calibri" w:cs="Calibri"/>
          <w:sz w:val="24"/>
        </w:rPr>
        <w:t>“</w:t>
      </w:r>
      <w:r>
        <w:rPr>
          <w:rFonts w:ascii="Calibri" w:eastAsia="宋体" w:hAnsi="Calibri" w:cs="Calibri"/>
          <w:sz w:val="28"/>
          <w:szCs w:val="28"/>
        </w:rPr>
        <w:t>●</w:t>
      </w:r>
      <w:r>
        <w:rPr>
          <w:rFonts w:ascii="Calibri" w:eastAsia="宋体" w:hAnsi="Calibri" w:cs="Calibri"/>
          <w:sz w:val="24"/>
        </w:rPr>
        <w:t>”</w:t>
      </w:r>
      <w:r>
        <w:rPr>
          <w:rFonts w:ascii="黑体" w:eastAsia="黑体" w:hAnsi="宋体" w:cs="黑体"/>
          <w:sz w:val="24"/>
        </w:rPr>
        <w:t>表示一般相关）</w:t>
      </w:r>
      <w:r>
        <w:rPr>
          <w:rFonts w:ascii="宋体" w:eastAsia="宋体" w:hAnsi="宋体" w:cs="宋体"/>
          <w:sz w:val="24"/>
        </w:rPr>
        <w:t xml:space="preserve"> </w:t>
      </w:r>
    </w:p>
    <w:tbl>
      <w:tblPr>
        <w:tblW w:w="94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540"/>
        <w:gridCol w:w="540"/>
        <w:gridCol w:w="484"/>
        <w:gridCol w:w="425"/>
        <w:gridCol w:w="426"/>
        <w:gridCol w:w="425"/>
        <w:gridCol w:w="425"/>
        <w:gridCol w:w="425"/>
        <w:gridCol w:w="567"/>
        <w:gridCol w:w="567"/>
        <w:gridCol w:w="426"/>
        <w:gridCol w:w="567"/>
        <w:gridCol w:w="539"/>
        <w:gridCol w:w="484"/>
        <w:gridCol w:w="540"/>
      </w:tblGrid>
      <w:tr w:rsidR="00657B82" w:rsidTr="00CC273B">
        <w:tc>
          <w:tcPr>
            <w:tcW w:w="2088" w:type="dxa"/>
          </w:tcPr>
          <w:p w:rsidR="00657B82" w:rsidRDefault="00657B82">
            <w:pPr>
              <w:ind w:leftChars="-600" w:left="-1784" w:hangingChars="5" w:hanging="16"/>
              <w:jc w:val="left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817" w:type="dxa"/>
            <w:gridSpan w:val="12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能力要求</w:t>
            </w:r>
          </w:p>
        </w:tc>
        <w:tc>
          <w:tcPr>
            <w:tcW w:w="1563" w:type="dxa"/>
            <w:gridSpan w:val="3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素质要求</w:t>
            </w:r>
          </w:p>
        </w:tc>
      </w:tr>
      <w:tr w:rsidR="00657B82" w:rsidTr="005E0D21">
        <w:tc>
          <w:tcPr>
            <w:tcW w:w="2088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毕业能力1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毕业能力2</w:t>
            </w: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毕业能力3</w:t>
            </w: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毕业能力4</w:t>
            </w: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毕业能力5</w:t>
            </w: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毕业能力6</w:t>
            </w: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毕业能力7</w:t>
            </w: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毕业能力8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业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能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力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业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能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力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业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能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力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业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能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力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539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素质</w:t>
            </w:r>
          </w:p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素质2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素质3</w:t>
            </w: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大学体育1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39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大学体育2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39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大学体育3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39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大学体育4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39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</w:tr>
      <w:tr w:rsidR="00657B82" w:rsidTr="005E0D21">
        <w:trPr>
          <w:trHeight w:hRule="exact" w:val="696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大学生职业发展与就业指导1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39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</w:tr>
      <w:tr w:rsidR="00657B82" w:rsidTr="005E0D21">
        <w:trPr>
          <w:trHeight w:hRule="exact" w:val="703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大学生职业发展与就业指导2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39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</w:tr>
      <w:tr w:rsidR="00657B82" w:rsidTr="005E0D21">
        <w:trPr>
          <w:trHeight w:hRule="exact" w:val="719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马克思主义基本原理概论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 w:rsidTr="005E0D21">
        <w:trPr>
          <w:trHeight w:hRule="exact" w:val="715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毛泽东思想和中国特色社会主义理论体系概论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 w:rsidTr="005E0D21">
        <w:trPr>
          <w:trHeight w:hRule="exact" w:val="413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中国近现代史纲要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26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 w:rsidTr="005E0D21">
        <w:trPr>
          <w:trHeight w:hRule="exact" w:val="418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军事理论与训练</w:t>
            </w:r>
          </w:p>
        </w:tc>
        <w:tc>
          <w:tcPr>
            <w:tcW w:w="540" w:type="dxa"/>
          </w:tcPr>
          <w:p w:rsidR="00657B82" w:rsidRDefault="00657B82">
            <w:pPr>
              <w:rPr>
                <w:rFonts w:ascii="宋体" w:hAnsi="宋体" w:hint="eastAsia"/>
              </w:rPr>
            </w:pPr>
          </w:p>
        </w:tc>
        <w:tc>
          <w:tcPr>
            <w:tcW w:w="540" w:type="dxa"/>
          </w:tcPr>
          <w:p w:rsidR="00657B82" w:rsidRDefault="00657B82">
            <w:pPr>
              <w:rPr>
                <w:rFonts w:ascii="宋体" w:hAnsi="宋体" w:hint="eastAsia"/>
              </w:rPr>
            </w:pPr>
          </w:p>
        </w:tc>
        <w:tc>
          <w:tcPr>
            <w:tcW w:w="484" w:type="dxa"/>
          </w:tcPr>
          <w:p w:rsidR="00657B82" w:rsidRDefault="00657B82">
            <w:pPr>
              <w:rPr>
                <w:rFonts w:ascii="宋体" w:hAnsi="宋体" w:hint="eastAsia"/>
              </w:rPr>
            </w:pPr>
          </w:p>
        </w:tc>
        <w:tc>
          <w:tcPr>
            <w:tcW w:w="425" w:type="dxa"/>
          </w:tcPr>
          <w:p w:rsidR="00657B82" w:rsidRDefault="00657B82">
            <w:pPr>
              <w:rPr>
                <w:rFonts w:ascii="宋体" w:hAnsi="宋体" w:hint="eastAsia"/>
              </w:rPr>
            </w:pPr>
          </w:p>
        </w:tc>
        <w:tc>
          <w:tcPr>
            <w:tcW w:w="426" w:type="dxa"/>
          </w:tcPr>
          <w:p w:rsidR="00657B82" w:rsidRDefault="00657B82">
            <w:pPr>
              <w:rPr>
                <w:rFonts w:ascii="宋体" w:hAnsi="宋体" w:hint="eastAsia"/>
              </w:rPr>
            </w:pPr>
          </w:p>
        </w:tc>
        <w:tc>
          <w:tcPr>
            <w:tcW w:w="425" w:type="dxa"/>
          </w:tcPr>
          <w:p w:rsidR="00657B82" w:rsidRDefault="00657B82">
            <w:pPr>
              <w:rPr>
                <w:rFonts w:ascii="宋体" w:hAnsi="宋体" w:hint="eastAsia"/>
              </w:rPr>
            </w:pPr>
          </w:p>
        </w:tc>
        <w:tc>
          <w:tcPr>
            <w:tcW w:w="425" w:type="dxa"/>
          </w:tcPr>
          <w:p w:rsidR="00657B82" w:rsidRDefault="00657B82">
            <w:pPr>
              <w:rPr>
                <w:rFonts w:ascii="宋体" w:hAnsi="宋体" w:hint="eastAsia"/>
              </w:rPr>
            </w:pPr>
          </w:p>
        </w:tc>
        <w:tc>
          <w:tcPr>
            <w:tcW w:w="425" w:type="dxa"/>
          </w:tcPr>
          <w:p w:rsidR="00657B82" w:rsidRDefault="00657B82">
            <w:pPr>
              <w:rPr>
                <w:rFonts w:ascii="宋体" w:hAnsi="宋体" w:hint="eastAsia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657B82" w:rsidRDefault="00657B82">
            <w:pPr>
              <w:rPr>
                <w:rFonts w:ascii="宋体" w:hAnsi="宋体" w:hint="eastAsia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657B82" w:rsidRDefault="00657B82">
            <w:pPr>
              <w:rPr>
                <w:rFonts w:ascii="宋体" w:hAnsi="宋体" w:hint="eastAsia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rPr>
                <w:rFonts w:ascii="宋体" w:hAnsi="宋体" w:hint="eastAsia"/>
              </w:rPr>
            </w:pPr>
          </w:p>
        </w:tc>
        <w:tc>
          <w:tcPr>
            <w:tcW w:w="567" w:type="dxa"/>
          </w:tcPr>
          <w:p w:rsidR="00657B82" w:rsidRDefault="00657B82">
            <w:pPr>
              <w:rPr>
                <w:rFonts w:ascii="宋体" w:hAnsi="宋体" w:hint="eastAsia"/>
              </w:rPr>
            </w:pPr>
          </w:p>
        </w:tc>
        <w:tc>
          <w:tcPr>
            <w:tcW w:w="539" w:type="dxa"/>
          </w:tcPr>
          <w:p w:rsidR="00657B82" w:rsidRDefault="00657B82">
            <w:pPr>
              <w:rPr>
                <w:rFonts w:ascii="宋体" w:hAnsi="宋体" w:hint="eastAsia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657B82" w:rsidRDefault="00657B82">
            <w:pPr>
              <w:rPr>
                <w:rFonts w:ascii="宋体" w:hAnsi="宋体" w:hint="eastAsia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rPr>
                <w:rFonts w:ascii="宋体" w:hAnsi="宋体" w:hint="eastAsia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</w:tr>
      <w:tr w:rsidR="00657B82" w:rsidTr="005E0D21">
        <w:trPr>
          <w:trHeight w:hRule="exact" w:val="708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思想道德修养与法律基础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大学计算机A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大学计算机A实验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大学英语1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大学英语2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高级英语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734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大学生创新创业基础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学术英语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（人文与经管类）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（科技与国防类）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（环境与健康类）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ind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（艺术与体育类）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高等数学A1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高等数学A2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大学物理A1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大学物理A2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物理实验A1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物理实验A2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637"/>
        </w:trPr>
        <w:tc>
          <w:tcPr>
            <w:tcW w:w="2088" w:type="dxa"/>
          </w:tcPr>
          <w:p w:rsidR="00657B82" w:rsidRDefault="00906127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87923">
              <w:rPr>
                <w:rFonts w:ascii="宋体" w:eastAsia="宋体" w:hAnsi="宋体"/>
                <w:color w:val="auto"/>
                <w:sz w:val="21"/>
                <w:szCs w:val="21"/>
              </w:rPr>
              <w:t>画法几何</w:t>
            </w:r>
            <w:r w:rsidRPr="00587923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与机械制图A</w:t>
            </w:r>
            <w:r>
              <w:rPr>
                <w:rFonts w:ascii="宋体" w:eastAsia="宋体" w:hAnsi="宋体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金工实习A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线性代数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概率论与数理统计B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普通化学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理论力学A</w:t>
            </w:r>
          </w:p>
        </w:tc>
        <w:tc>
          <w:tcPr>
            <w:tcW w:w="540" w:type="dxa"/>
          </w:tcPr>
          <w:p w:rsidR="00657B82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657B82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657B82" w:rsidRDefault="00657B82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657B82" w:rsidRDefault="00657B82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CC273B" w:rsidTr="005E0D21">
        <w:trPr>
          <w:trHeight w:hRule="exact" w:val="420"/>
        </w:trPr>
        <w:tc>
          <w:tcPr>
            <w:tcW w:w="2088" w:type="dxa"/>
          </w:tcPr>
          <w:p w:rsidR="00CC273B" w:rsidRDefault="00CC273B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材料力学A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CC273B" w:rsidRDefault="00CC273B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CC273B" w:rsidRDefault="00CC273B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CC273B" w:rsidTr="005E0D21">
        <w:trPr>
          <w:trHeight w:hRule="exact" w:val="420"/>
        </w:trPr>
        <w:tc>
          <w:tcPr>
            <w:tcW w:w="2088" w:type="dxa"/>
          </w:tcPr>
          <w:p w:rsidR="00CC273B" w:rsidRDefault="00CC273B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电工电子技术A1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CC273B" w:rsidRDefault="00CC273B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CC273B" w:rsidRDefault="00CC273B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CC273B" w:rsidTr="005E0D21">
        <w:trPr>
          <w:trHeight w:hRule="exact" w:val="420"/>
        </w:trPr>
        <w:tc>
          <w:tcPr>
            <w:tcW w:w="2088" w:type="dxa"/>
          </w:tcPr>
          <w:p w:rsidR="00CC273B" w:rsidRDefault="00CC273B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电工电子技术A2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CC273B" w:rsidRDefault="00CC273B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CC273B" w:rsidRDefault="00CC273B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CC273B" w:rsidTr="005E0D21">
        <w:trPr>
          <w:trHeight w:hRule="exact" w:val="420"/>
        </w:trPr>
        <w:tc>
          <w:tcPr>
            <w:tcW w:w="2088" w:type="dxa"/>
          </w:tcPr>
          <w:p w:rsidR="00CC273B" w:rsidRDefault="00CC273B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电工电子实习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CC273B" w:rsidTr="005E0D21">
        <w:trPr>
          <w:trHeight w:hRule="exact" w:val="420"/>
        </w:trPr>
        <w:tc>
          <w:tcPr>
            <w:tcW w:w="2088" w:type="dxa"/>
          </w:tcPr>
          <w:p w:rsidR="00CC273B" w:rsidRDefault="00CC273B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机械原理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CC273B" w:rsidRDefault="00CC273B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CC273B" w:rsidRDefault="00CC273B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CC273B" w:rsidTr="005E0D21">
        <w:trPr>
          <w:trHeight w:hRule="exact" w:val="420"/>
        </w:trPr>
        <w:tc>
          <w:tcPr>
            <w:tcW w:w="2088" w:type="dxa"/>
          </w:tcPr>
          <w:p w:rsidR="00CC273B" w:rsidRDefault="00CC273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机械原理课程设计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CC273B" w:rsidTr="005E0D21">
        <w:trPr>
          <w:trHeight w:hRule="exact" w:val="420"/>
        </w:trPr>
        <w:tc>
          <w:tcPr>
            <w:tcW w:w="2088" w:type="dxa"/>
          </w:tcPr>
          <w:p w:rsidR="00CC273B" w:rsidRDefault="00CC273B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机械设计课程设计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CC273B" w:rsidTr="005E0D21">
        <w:trPr>
          <w:trHeight w:hRule="exact" w:val="760"/>
        </w:trPr>
        <w:tc>
          <w:tcPr>
            <w:tcW w:w="2088" w:type="dxa"/>
          </w:tcPr>
          <w:p w:rsidR="00CC273B" w:rsidRDefault="00CC273B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87923">
              <w:rPr>
                <w:rFonts w:ascii="宋体" w:eastAsia="宋体" w:hAnsi="宋体"/>
                <w:color w:val="auto"/>
                <w:sz w:val="21"/>
                <w:szCs w:val="21"/>
              </w:rPr>
              <w:t>画法几何</w:t>
            </w:r>
            <w:r w:rsidRPr="00587923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与机械制图A2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CC273B" w:rsidRDefault="00CC273B"/>
        </w:tc>
        <w:tc>
          <w:tcPr>
            <w:tcW w:w="425" w:type="dxa"/>
          </w:tcPr>
          <w:p w:rsidR="00CC273B" w:rsidRDefault="00CC273B"/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CC273B" w:rsidTr="005E0D21">
        <w:trPr>
          <w:trHeight w:hRule="exact" w:val="420"/>
        </w:trPr>
        <w:tc>
          <w:tcPr>
            <w:tcW w:w="2088" w:type="dxa"/>
          </w:tcPr>
          <w:p w:rsidR="00CC273B" w:rsidRDefault="00CC273B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零件测绘实训</w:t>
            </w:r>
          </w:p>
        </w:tc>
        <w:tc>
          <w:tcPr>
            <w:tcW w:w="540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CC273B" w:rsidRDefault="00CC273B"/>
        </w:tc>
        <w:tc>
          <w:tcPr>
            <w:tcW w:w="425" w:type="dxa"/>
          </w:tcPr>
          <w:p w:rsidR="00CC273B" w:rsidRDefault="00CC273B"/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CC273B" w:rsidRDefault="00CC273B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CC273B" w:rsidRDefault="00CC273B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E44C29" w:rsidTr="005E0D21">
        <w:trPr>
          <w:trHeight w:hRule="exact" w:val="420"/>
        </w:trPr>
        <w:tc>
          <w:tcPr>
            <w:tcW w:w="2088" w:type="dxa"/>
          </w:tcPr>
          <w:p w:rsidR="00E44C29" w:rsidRDefault="00E44C29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机械CAD软件实验</w:t>
            </w:r>
          </w:p>
        </w:tc>
        <w:tc>
          <w:tcPr>
            <w:tcW w:w="540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E44C29" w:rsidRDefault="00E44C29"/>
        </w:tc>
        <w:tc>
          <w:tcPr>
            <w:tcW w:w="425" w:type="dxa"/>
          </w:tcPr>
          <w:p w:rsidR="00E44C29" w:rsidRDefault="00E44C29"/>
        </w:tc>
        <w:tc>
          <w:tcPr>
            <w:tcW w:w="426" w:type="dxa"/>
          </w:tcPr>
          <w:p w:rsidR="00E44C29" w:rsidRDefault="00E44C29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E44C29" w:rsidRDefault="00E44C29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E44C29" w:rsidTr="005E0D21">
        <w:trPr>
          <w:trHeight w:hRule="exact" w:val="420"/>
        </w:trPr>
        <w:tc>
          <w:tcPr>
            <w:tcW w:w="2088" w:type="dxa"/>
          </w:tcPr>
          <w:p w:rsidR="00E44C29" w:rsidRDefault="00E44C29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机械设计</w:t>
            </w:r>
          </w:p>
        </w:tc>
        <w:tc>
          <w:tcPr>
            <w:tcW w:w="540" w:type="dxa"/>
          </w:tcPr>
          <w:p w:rsidR="00E44C29" w:rsidRDefault="00E44C29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E44C29" w:rsidRDefault="00E44C29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E44C29" w:rsidRDefault="00E44C29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E44C29" w:rsidRDefault="00E44C29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E44C29" w:rsidRDefault="00E44C29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E44C29" w:rsidRDefault="00E44C29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E44C29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772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机械工程材料及热处理</w:t>
            </w:r>
          </w:p>
        </w:tc>
        <w:tc>
          <w:tcPr>
            <w:tcW w:w="540" w:type="dxa"/>
          </w:tcPr>
          <w:p w:rsidR="00657B82" w:rsidRDefault="00E44C29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657B82" w:rsidRDefault="00E44C29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2057D0" w:rsidTr="005E0D21">
        <w:trPr>
          <w:trHeight w:hRule="exact" w:val="420"/>
        </w:trPr>
        <w:tc>
          <w:tcPr>
            <w:tcW w:w="2088" w:type="dxa"/>
          </w:tcPr>
          <w:p w:rsidR="002057D0" w:rsidRDefault="002057D0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制造技术基础</w:t>
            </w:r>
          </w:p>
        </w:tc>
        <w:tc>
          <w:tcPr>
            <w:tcW w:w="540" w:type="dxa"/>
          </w:tcPr>
          <w:p w:rsidR="002057D0" w:rsidRDefault="002057D0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2057D0" w:rsidRDefault="002057D0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2057D0" w:rsidRDefault="002057D0"/>
        </w:tc>
        <w:tc>
          <w:tcPr>
            <w:tcW w:w="425" w:type="dxa"/>
          </w:tcPr>
          <w:p w:rsidR="002057D0" w:rsidRDefault="002057D0"/>
        </w:tc>
        <w:tc>
          <w:tcPr>
            <w:tcW w:w="426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流体力学概论</w:t>
            </w:r>
          </w:p>
        </w:tc>
        <w:tc>
          <w:tcPr>
            <w:tcW w:w="540" w:type="dxa"/>
          </w:tcPr>
          <w:p w:rsidR="00657B82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657B82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657B82" w:rsidRDefault="00657B82"/>
        </w:tc>
        <w:tc>
          <w:tcPr>
            <w:tcW w:w="425" w:type="dxa"/>
          </w:tcPr>
          <w:p w:rsidR="00657B82" w:rsidRDefault="00657B82"/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2057D0" w:rsidTr="005E0D21">
        <w:trPr>
          <w:trHeight w:hRule="exact" w:val="724"/>
        </w:trPr>
        <w:tc>
          <w:tcPr>
            <w:tcW w:w="2088" w:type="dxa"/>
          </w:tcPr>
          <w:p w:rsidR="002057D0" w:rsidRDefault="002057D0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工程热力学与传热学</w:t>
            </w:r>
          </w:p>
        </w:tc>
        <w:tc>
          <w:tcPr>
            <w:tcW w:w="540" w:type="dxa"/>
          </w:tcPr>
          <w:p w:rsidR="002057D0" w:rsidRDefault="002057D0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2057D0" w:rsidRDefault="002057D0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2057D0" w:rsidRDefault="002057D0"/>
        </w:tc>
        <w:tc>
          <w:tcPr>
            <w:tcW w:w="425" w:type="dxa"/>
          </w:tcPr>
          <w:p w:rsidR="002057D0" w:rsidRDefault="002057D0"/>
        </w:tc>
        <w:tc>
          <w:tcPr>
            <w:tcW w:w="426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2057D0" w:rsidRDefault="002057D0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657B82" w:rsidTr="005E0D21">
        <w:trPr>
          <w:trHeight w:hRule="exact" w:val="420"/>
        </w:trPr>
        <w:tc>
          <w:tcPr>
            <w:tcW w:w="2088" w:type="dxa"/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液压与气压传动B</w:t>
            </w:r>
          </w:p>
        </w:tc>
        <w:tc>
          <w:tcPr>
            <w:tcW w:w="540" w:type="dxa"/>
          </w:tcPr>
          <w:p w:rsidR="00657B82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657B82" w:rsidRDefault="00657B82"/>
        </w:tc>
        <w:tc>
          <w:tcPr>
            <w:tcW w:w="425" w:type="dxa"/>
          </w:tcPr>
          <w:p w:rsidR="00657B82" w:rsidRDefault="00657B82"/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657B82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657B82" w:rsidRDefault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698"/>
        </w:trPr>
        <w:tc>
          <w:tcPr>
            <w:tcW w:w="2088" w:type="dxa"/>
          </w:tcPr>
          <w:p w:rsidR="005E0D21" w:rsidRDefault="005E0D21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检测技术与控制工程基础</w:t>
            </w:r>
          </w:p>
        </w:tc>
        <w:tc>
          <w:tcPr>
            <w:tcW w:w="540" w:type="dxa"/>
          </w:tcPr>
          <w:p w:rsidR="005E0D21" w:rsidRDefault="005E0D21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/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708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检测技术与控制工程实验</w:t>
            </w:r>
          </w:p>
        </w:tc>
        <w:tc>
          <w:tcPr>
            <w:tcW w:w="540" w:type="dxa"/>
          </w:tcPr>
          <w:p w:rsidR="005E0D21" w:rsidRDefault="005E0D21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/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r w:rsidRPr="001832F0"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r w:rsidRPr="001832F0"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1"/>
        </w:trPr>
        <w:tc>
          <w:tcPr>
            <w:tcW w:w="2088" w:type="dxa"/>
          </w:tcPr>
          <w:p w:rsidR="005E0D21" w:rsidRDefault="005E0D21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互换性与技术测量</w:t>
            </w:r>
          </w:p>
        </w:tc>
        <w:tc>
          <w:tcPr>
            <w:tcW w:w="540" w:type="dxa"/>
          </w:tcPr>
          <w:p w:rsidR="005E0D21" w:rsidRDefault="005E0D21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 w:rsidP="00657B82"/>
        </w:tc>
        <w:tc>
          <w:tcPr>
            <w:tcW w:w="425" w:type="dxa"/>
          </w:tcPr>
          <w:p w:rsidR="005E0D21" w:rsidRDefault="005E0D21" w:rsidP="00657B82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车辆专业导论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/>
        </w:tc>
        <w:tc>
          <w:tcPr>
            <w:tcW w:w="425" w:type="dxa"/>
          </w:tcPr>
          <w:p w:rsidR="005E0D21" w:rsidRDefault="005E0D21"/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702"/>
        </w:trPr>
        <w:tc>
          <w:tcPr>
            <w:tcW w:w="2088" w:type="dxa"/>
          </w:tcPr>
          <w:p w:rsidR="005E0D21" w:rsidRDefault="005E0D21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汽车电控单元与接口技术</w:t>
            </w:r>
          </w:p>
        </w:tc>
        <w:tc>
          <w:tcPr>
            <w:tcW w:w="540" w:type="dxa"/>
          </w:tcPr>
          <w:p w:rsidR="005E0D21" w:rsidRDefault="005E0D21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 w:rsidP="00657B82"/>
        </w:tc>
        <w:tc>
          <w:tcPr>
            <w:tcW w:w="425" w:type="dxa"/>
          </w:tcPr>
          <w:p w:rsidR="005E0D21" w:rsidRDefault="005E0D21" w:rsidP="00657B82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单片机原理及应用B</w:t>
            </w:r>
          </w:p>
        </w:tc>
        <w:tc>
          <w:tcPr>
            <w:tcW w:w="540" w:type="dxa"/>
          </w:tcPr>
          <w:p w:rsidR="005E0D21" w:rsidRDefault="005E0D21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 w:rsidP="00657B82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 w:rsidP="00657B82"/>
        </w:tc>
        <w:tc>
          <w:tcPr>
            <w:tcW w:w="425" w:type="dxa"/>
          </w:tcPr>
          <w:p w:rsidR="005E0D21" w:rsidRDefault="005E0D21" w:rsidP="00657B82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718"/>
        </w:trPr>
        <w:tc>
          <w:tcPr>
            <w:tcW w:w="2088" w:type="dxa"/>
          </w:tcPr>
          <w:p w:rsidR="005E0D21" w:rsidRDefault="005E0D21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汽车检测与诊断技术</w:t>
            </w:r>
          </w:p>
        </w:tc>
        <w:tc>
          <w:tcPr>
            <w:tcW w:w="540" w:type="dxa"/>
          </w:tcPr>
          <w:p w:rsidR="005E0D21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/>
        </w:tc>
        <w:tc>
          <w:tcPr>
            <w:tcW w:w="425" w:type="dxa"/>
          </w:tcPr>
          <w:p w:rsidR="005E0D21" w:rsidRDefault="00074E1C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074E1C" w:rsidTr="005E0D21">
        <w:trPr>
          <w:trHeight w:hRule="exact" w:val="701"/>
        </w:trPr>
        <w:tc>
          <w:tcPr>
            <w:tcW w:w="2088" w:type="dxa"/>
          </w:tcPr>
          <w:p w:rsidR="00074E1C" w:rsidRDefault="00074E1C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汽车微机原理及应用</w:t>
            </w:r>
          </w:p>
        </w:tc>
        <w:tc>
          <w:tcPr>
            <w:tcW w:w="540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074E1C" w:rsidRDefault="00074E1C" w:rsidP="00D75035"/>
        </w:tc>
        <w:tc>
          <w:tcPr>
            <w:tcW w:w="425" w:type="dxa"/>
          </w:tcPr>
          <w:p w:rsidR="00074E1C" w:rsidRDefault="00074E1C" w:rsidP="00D75035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074E1C" w:rsidTr="005E0D21">
        <w:trPr>
          <w:trHeight w:hRule="exact" w:val="710"/>
        </w:trPr>
        <w:tc>
          <w:tcPr>
            <w:tcW w:w="2088" w:type="dxa"/>
          </w:tcPr>
          <w:p w:rsidR="00074E1C" w:rsidRDefault="00074E1C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计算机接口与控制技术</w:t>
            </w:r>
          </w:p>
        </w:tc>
        <w:tc>
          <w:tcPr>
            <w:tcW w:w="540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074E1C" w:rsidRDefault="00074E1C" w:rsidP="00D75035"/>
        </w:tc>
        <w:tc>
          <w:tcPr>
            <w:tcW w:w="425" w:type="dxa"/>
          </w:tcPr>
          <w:p w:rsidR="00074E1C" w:rsidRDefault="00074E1C" w:rsidP="00D75035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074E1C" w:rsidTr="005E0D21">
        <w:trPr>
          <w:trHeight w:hRule="exact" w:val="420"/>
        </w:trPr>
        <w:tc>
          <w:tcPr>
            <w:tcW w:w="2088" w:type="dxa"/>
          </w:tcPr>
          <w:p w:rsidR="00074E1C" w:rsidRDefault="00074E1C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汽车电子控制技术</w:t>
            </w:r>
          </w:p>
        </w:tc>
        <w:tc>
          <w:tcPr>
            <w:tcW w:w="540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074E1C" w:rsidRDefault="00074E1C" w:rsidP="00D75035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074E1C" w:rsidRDefault="00074E1C" w:rsidP="00D75035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074E1C" w:rsidTr="005E0D21">
        <w:trPr>
          <w:trHeight w:hRule="exact" w:val="420"/>
        </w:trPr>
        <w:tc>
          <w:tcPr>
            <w:tcW w:w="2088" w:type="dxa"/>
          </w:tcPr>
          <w:p w:rsidR="00074E1C" w:rsidRDefault="00074E1C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现代汽车检测技术</w:t>
            </w:r>
          </w:p>
        </w:tc>
        <w:tc>
          <w:tcPr>
            <w:tcW w:w="540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074E1C" w:rsidRDefault="00074E1C" w:rsidP="00D75035"/>
        </w:tc>
        <w:tc>
          <w:tcPr>
            <w:tcW w:w="425" w:type="dxa"/>
          </w:tcPr>
          <w:p w:rsidR="00074E1C" w:rsidRDefault="00074E1C" w:rsidP="00D75035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074E1C" w:rsidTr="005E0D21">
        <w:trPr>
          <w:trHeight w:hRule="exact" w:val="420"/>
        </w:trPr>
        <w:tc>
          <w:tcPr>
            <w:tcW w:w="2088" w:type="dxa"/>
          </w:tcPr>
          <w:p w:rsidR="00074E1C" w:rsidRDefault="00074E1C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测试技术</w:t>
            </w:r>
          </w:p>
        </w:tc>
        <w:tc>
          <w:tcPr>
            <w:tcW w:w="540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074E1C" w:rsidRDefault="00074E1C" w:rsidP="00D75035"/>
        </w:tc>
        <w:tc>
          <w:tcPr>
            <w:tcW w:w="425" w:type="dxa"/>
          </w:tcPr>
          <w:p w:rsidR="00074E1C" w:rsidRDefault="00074E1C" w:rsidP="00D75035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074E1C" w:rsidRDefault="00074E1C" w:rsidP="00D75035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074E1C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568"/>
        </w:trPr>
        <w:tc>
          <w:tcPr>
            <w:tcW w:w="2088" w:type="dxa"/>
          </w:tcPr>
          <w:p w:rsidR="005E0D21" w:rsidRDefault="005E0D21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现代控制理论基础</w:t>
            </w:r>
          </w:p>
        </w:tc>
        <w:tc>
          <w:tcPr>
            <w:tcW w:w="540" w:type="dxa"/>
          </w:tcPr>
          <w:p w:rsidR="005E0D21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074E1C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模具设计与制造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074E1C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726"/>
        </w:trPr>
        <w:tc>
          <w:tcPr>
            <w:tcW w:w="2088" w:type="dxa"/>
          </w:tcPr>
          <w:p w:rsidR="005E0D21" w:rsidRDefault="005E0D21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Windows程序设计（VC＋＋）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汽车发动机原理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910806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汽车构造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汽车理论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04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汽车设计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910806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744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汽车电器与电子技术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712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汽车电器与电子综合实验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试验学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车辆生产实习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汽车设计课程设计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车辆毕业实习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车辆专业英语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738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车辆毕业设计（论文）1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</w:tr>
      <w:tr w:rsidR="005E0D21" w:rsidTr="005E0D21">
        <w:trPr>
          <w:trHeight w:hRule="exact" w:val="71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车辆毕业设计（论文）2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汽车构造综合实验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汽车制造工艺学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/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910806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704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汽车CAD/CAE/CAM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</w:tr>
      <w:tr w:rsidR="005E0D21" w:rsidTr="005E0D21">
        <w:trPr>
          <w:trHeight w:hRule="exact" w:val="714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有限元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基础及软件应用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汽车优化设计理论与方法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910806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910806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现代车辆试验技术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汽车振动学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910806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 w:hint="eastAsia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714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新能源汽车结构与原理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71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快速成形与反求技术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/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706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基于UG的汽车产品三维设计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汽车系统动力学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910806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汽车可靠性理论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910806"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汽车运用与维修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540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84" w:type="dxa"/>
          </w:tcPr>
          <w:p w:rsidR="005E0D21" w:rsidRDefault="005E0D21"/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910806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现代汽车新技术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84" w:type="dxa"/>
          </w:tcPr>
          <w:p w:rsidR="005E0D21" w:rsidRDefault="005E0D21"/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工程机械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/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E04233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  <w:tr w:rsidR="005E0D21" w:rsidTr="005E0D21">
        <w:trPr>
          <w:trHeight w:hRule="exact" w:val="420"/>
        </w:trPr>
        <w:tc>
          <w:tcPr>
            <w:tcW w:w="2088" w:type="dxa"/>
          </w:tcPr>
          <w:p w:rsidR="005E0D21" w:rsidRDefault="005E0D21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虚拟样机技术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84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5" w:type="dxa"/>
          </w:tcPr>
          <w:p w:rsidR="005E0D21" w:rsidRDefault="005E0D21">
            <w:r>
              <w:rPr>
                <w:rFonts w:ascii="宋体" w:eastAsia="宋体" w:hAnsi="宋体" w:cs="宋体"/>
                <w:sz w:val="21"/>
                <w:szCs w:val="21"/>
              </w:rPr>
              <w:t>●</w:t>
            </w:r>
          </w:p>
        </w:tc>
        <w:tc>
          <w:tcPr>
            <w:tcW w:w="426" w:type="dxa"/>
          </w:tcPr>
          <w:p w:rsidR="005E0D21" w:rsidRDefault="00910806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√</w:t>
            </w: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Calibri" w:eastAsia="宋体" w:hAnsi="Calibri" w:cs="Calibri"/>
                <w:sz w:val="28"/>
                <w:szCs w:val="28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5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426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67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39" w:type="dxa"/>
          </w:tcPr>
          <w:p w:rsidR="005E0D21" w:rsidRDefault="005E0D21">
            <w:pPr>
              <w:jc w:val="center"/>
              <w:rPr>
                <w:rStyle w:val="fontstyle31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  <w:tc>
          <w:tcPr>
            <w:tcW w:w="540" w:type="dxa"/>
          </w:tcPr>
          <w:p w:rsidR="005E0D21" w:rsidRDefault="005E0D21">
            <w:pPr>
              <w:jc w:val="center"/>
              <w:rPr>
                <w:rFonts w:ascii="黑体" w:eastAsia="黑体" w:hAnsi="宋体" w:cs="黑体"/>
                <w:sz w:val="32"/>
                <w:szCs w:val="32"/>
              </w:rPr>
            </w:pPr>
          </w:p>
        </w:tc>
      </w:tr>
    </w:tbl>
    <w:p w:rsidR="00657B82" w:rsidRDefault="00657B82">
      <w:pPr>
        <w:rPr>
          <w:rFonts w:ascii="黑体" w:eastAsia="黑体" w:hAnsi="黑体" w:hint="eastAsia"/>
          <w:sz w:val="28"/>
          <w:szCs w:val="28"/>
        </w:rPr>
      </w:pPr>
    </w:p>
    <w:p w:rsidR="00657B82" w:rsidRDefault="00657B82">
      <w:pPr>
        <w:rPr>
          <w:rFonts w:ascii="黑体" w:eastAsia="黑体" w:hAnsi="黑体" w:hint="eastAsia"/>
          <w:sz w:val="28"/>
          <w:szCs w:val="28"/>
        </w:rPr>
      </w:pPr>
    </w:p>
    <w:p w:rsidR="00657B82" w:rsidRDefault="00657B82">
      <w:pPr>
        <w:rPr>
          <w:rFonts w:ascii="宋体" w:eastAsia="宋体" w:hAnsi="宋体" w:hint="eastAsia"/>
          <w:sz w:val="21"/>
          <w:szCs w:val="21"/>
        </w:rPr>
      </w:pPr>
      <w:r>
        <w:rPr>
          <w:rFonts w:ascii="黑体" w:eastAsia="黑体" w:hAnsi="黑体" w:hint="eastAsia"/>
          <w:sz w:val="28"/>
          <w:szCs w:val="28"/>
        </w:rPr>
        <w:t>十、辅修专业课程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843"/>
        <w:gridCol w:w="709"/>
        <w:gridCol w:w="567"/>
        <w:gridCol w:w="850"/>
        <w:gridCol w:w="709"/>
        <w:gridCol w:w="567"/>
        <w:gridCol w:w="709"/>
        <w:gridCol w:w="1417"/>
        <w:gridCol w:w="709"/>
      </w:tblGrid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课程编号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考核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总学时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理论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实践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学期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责任单位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备注</w:t>
            </w: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汽车发动机原理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34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汽车构造综合实验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汽车构造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汽车设计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45C14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130105043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汽车电器与电子技术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机械原理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机械设计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制造技术基础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　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20.5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344.0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最低学分要求：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344.0</w:t>
            </w:r>
          </w:p>
        </w:tc>
      </w:tr>
    </w:tbl>
    <w:p w:rsidR="00657B82" w:rsidRDefault="00657B82">
      <w:pPr>
        <w:rPr>
          <w:rFonts w:ascii="宋体" w:eastAsia="宋体" w:hAnsi="宋体" w:hint="eastAsia"/>
          <w:b/>
          <w:sz w:val="18"/>
          <w:szCs w:val="18"/>
        </w:rPr>
      </w:pPr>
    </w:p>
    <w:p w:rsidR="00657B82" w:rsidRDefault="00657B82">
      <w:pPr>
        <w:rPr>
          <w:rFonts w:ascii="宋体" w:eastAsia="宋体" w:hAnsi="宋体" w:hint="eastAsia"/>
          <w:sz w:val="21"/>
          <w:szCs w:val="21"/>
        </w:rPr>
      </w:pPr>
      <w:r>
        <w:rPr>
          <w:rFonts w:ascii="黑体" w:eastAsia="黑体" w:hAnsi="黑体" w:hint="eastAsia"/>
          <w:sz w:val="28"/>
          <w:szCs w:val="28"/>
        </w:rPr>
        <w:t>十一、双学位课程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843"/>
        <w:gridCol w:w="709"/>
        <w:gridCol w:w="567"/>
        <w:gridCol w:w="850"/>
        <w:gridCol w:w="709"/>
        <w:gridCol w:w="567"/>
        <w:gridCol w:w="709"/>
        <w:gridCol w:w="1417"/>
        <w:gridCol w:w="709"/>
      </w:tblGrid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课程编号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考核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总学时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理论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实践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学期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责任单位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备注</w:t>
            </w: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汽车发动机原理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34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汽车构造综合实验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汽车构造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汽车设计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45C14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130105043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汽车电器与电子技术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互换性与技术测量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24.0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试验学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577CB8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 w:rsidR="00657B82"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B7A6E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汽车设计课程设计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45C14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130104003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车辆毕业设计（论文）1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130104004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车辆毕业设计（论文）2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机械原理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ind w:firstLineChars="50" w:firstLine="10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机械设计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48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42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/>
                <w:sz w:val="21"/>
                <w:szCs w:val="21"/>
              </w:rPr>
              <w:t>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130107025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制造技术基础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32.0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28.0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机械工程学院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657B82">
        <w:trPr>
          <w:trHeight w:val="255"/>
        </w:trPr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　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577CB8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39</w:t>
            </w:r>
            <w:r w:rsidR="00657B82">
              <w:rPr>
                <w:rFonts w:ascii="宋体" w:eastAsia="宋体" w:hAnsi="宋体" w:cs="宋体" w:hint="eastAsia"/>
                <w:sz w:val="21"/>
                <w:szCs w:val="21"/>
              </w:rPr>
              <w:t>.5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408.0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最低学分要求：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577CB8">
            <w:pPr>
              <w:spacing w:line="3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39</w:t>
            </w:r>
            <w:r w:rsidR="00657B82">
              <w:rPr>
                <w:rFonts w:ascii="宋体" w:eastAsia="宋体" w:hAnsi="宋体" w:cs="宋体" w:hint="eastAsia"/>
                <w:sz w:val="21"/>
                <w:szCs w:val="21"/>
              </w:rPr>
              <w:t>.5</w:t>
            </w:r>
          </w:p>
        </w:tc>
      </w:tr>
    </w:tbl>
    <w:p w:rsidR="00657B82" w:rsidRDefault="00657B82">
      <w:pPr>
        <w:rPr>
          <w:rFonts w:hAnsi="宋体" w:hint="eastAsia"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18"/>
          <w:szCs w:val="18"/>
        </w:rPr>
        <w:t>说明：需在备注中说明先修课程</w:t>
      </w:r>
    </w:p>
    <w:p w:rsidR="00657B82" w:rsidRDefault="00657B82">
      <w:pPr>
        <w:rPr>
          <w:rFonts w:ascii="宋体" w:eastAsia="宋体" w:hAnsi="宋体" w:hint="eastAsia"/>
          <w:b/>
          <w:sz w:val="18"/>
          <w:szCs w:val="18"/>
        </w:rPr>
      </w:pPr>
    </w:p>
    <w:p w:rsidR="00657B82" w:rsidRDefault="00657B82">
      <w:pPr>
        <w:rPr>
          <w:rFonts w:ascii="宋体" w:eastAsia="宋体" w:hAnsi="宋体" w:hint="eastAsia"/>
          <w:b/>
          <w:sz w:val="18"/>
          <w:szCs w:val="18"/>
        </w:rPr>
      </w:pPr>
    </w:p>
    <w:p w:rsidR="00657B82" w:rsidRDefault="00657B8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十二、学期开课门数统计表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559"/>
        <w:gridCol w:w="1276"/>
        <w:gridCol w:w="1418"/>
        <w:gridCol w:w="1559"/>
        <w:gridCol w:w="1417"/>
      </w:tblGrid>
      <w:tr w:rsidR="00657B82">
        <w:trPr>
          <w:trHeight w:val="25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学期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课程总门数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必修课门数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选修课门数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必修课学分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选修课学分</w:t>
            </w:r>
          </w:p>
        </w:tc>
      </w:tr>
      <w:tr w:rsidR="00657B82">
        <w:trPr>
          <w:trHeight w:val="25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第一学期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1.0</w:t>
            </w:r>
          </w:p>
        </w:tc>
      </w:tr>
      <w:tr w:rsidR="00657B82">
        <w:trPr>
          <w:trHeight w:val="25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第二学期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28.25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0.0</w:t>
            </w:r>
          </w:p>
        </w:tc>
      </w:tr>
      <w:tr w:rsidR="00657B82">
        <w:trPr>
          <w:trHeight w:val="25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第三学期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25.</w:t>
            </w:r>
            <w:r w:rsidR="0013530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0.0</w:t>
            </w:r>
          </w:p>
        </w:tc>
      </w:tr>
      <w:tr w:rsidR="00657B82">
        <w:trPr>
          <w:trHeight w:val="25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第四学期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2.0</w:t>
            </w:r>
          </w:p>
        </w:tc>
      </w:tr>
      <w:tr w:rsidR="00657B82">
        <w:trPr>
          <w:trHeight w:val="25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第五学期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B7A6E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B7A6E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B7A6E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</w:tr>
      <w:tr w:rsidR="00657B82">
        <w:trPr>
          <w:trHeight w:val="25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第六学期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753F53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753F53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753F53" w:rsidP="00753F53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17</w:t>
            </w:r>
            <w:r w:rsidR="00657B82">
              <w:rPr>
                <w:rFonts w:ascii="宋体" w:eastAsia="宋体" w:hAnsi="宋体" w:cs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2.0</w:t>
            </w:r>
          </w:p>
        </w:tc>
      </w:tr>
      <w:tr w:rsidR="00657B82">
        <w:trPr>
          <w:trHeight w:val="25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第七学期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753F53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753F53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0B7A6E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753F53" w:rsidP="00753F53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 w:rsidR="00657B82">
              <w:rPr>
                <w:rFonts w:ascii="宋体" w:eastAsia="宋体" w:hAnsi="宋体" w:cs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753F53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="00657B82">
              <w:rPr>
                <w:rFonts w:ascii="宋体" w:eastAsia="宋体" w:hAnsi="宋体" w:cs="宋体" w:hint="eastAsia"/>
                <w:sz w:val="21"/>
                <w:szCs w:val="21"/>
              </w:rPr>
              <w:t>.0</w:t>
            </w:r>
          </w:p>
        </w:tc>
      </w:tr>
      <w:tr w:rsidR="00657B82">
        <w:trPr>
          <w:trHeight w:val="25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第八学期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7B82" w:rsidRDefault="00657B82">
            <w:pPr>
              <w:spacing w:line="34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0.0</w:t>
            </w:r>
          </w:p>
        </w:tc>
      </w:tr>
    </w:tbl>
    <w:p w:rsidR="00657B82" w:rsidRDefault="00657B82">
      <w:pPr>
        <w:rPr>
          <w:rFonts w:ascii="黑体" w:eastAsia="黑体" w:hAnsi="黑体" w:hint="eastAsia"/>
          <w:sz w:val="28"/>
          <w:szCs w:val="28"/>
        </w:rPr>
      </w:pPr>
    </w:p>
    <w:p w:rsidR="00657B82" w:rsidRDefault="00657B82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十三、其他说明</w:t>
      </w:r>
    </w:p>
    <w:p w:rsidR="00657B82" w:rsidRDefault="00657B82">
      <w:pPr>
        <w:rPr>
          <w:rFonts w:ascii="宋体" w:eastAsia="宋体" w:hAnsi="宋体" w:hint="eastAsia"/>
          <w:b/>
          <w:sz w:val="18"/>
          <w:szCs w:val="18"/>
        </w:rPr>
      </w:pPr>
    </w:p>
    <w:p w:rsidR="00657B82" w:rsidRDefault="00657B82">
      <w:pPr>
        <w:rPr>
          <w:rFonts w:ascii="宋体" w:eastAsia="宋体" w:hAnsi="宋体" w:cs="宋体" w:hint="eastAsia"/>
          <w:b/>
          <w:color w:val="auto"/>
          <w:kern w:val="2"/>
          <w:sz w:val="24"/>
        </w:rPr>
      </w:pPr>
      <w:r>
        <w:rPr>
          <w:rFonts w:ascii="宋体" w:eastAsia="宋体" w:hAnsi="宋体" w:cs="宋体" w:hint="eastAsia"/>
          <w:b/>
          <w:color w:val="auto"/>
          <w:kern w:val="2"/>
          <w:sz w:val="24"/>
        </w:rPr>
        <w:t>制订 人： 李林升       负责人: 李林升               审核人:</w:t>
      </w:r>
    </w:p>
    <w:p w:rsidR="00657B82" w:rsidRDefault="00657B82">
      <w:pPr>
        <w:rPr>
          <w:rFonts w:ascii="宋体" w:eastAsia="宋体" w:hAnsi="宋体" w:cs="宋体"/>
          <w:b/>
          <w:color w:val="auto"/>
          <w:kern w:val="2"/>
          <w:sz w:val="24"/>
        </w:rPr>
      </w:pPr>
      <w:r>
        <w:rPr>
          <w:rFonts w:ascii="宋体" w:eastAsia="宋体" w:hAnsi="宋体" w:cs="宋体" w:hint="eastAsia"/>
          <w:b/>
          <w:color w:val="auto"/>
          <w:kern w:val="2"/>
          <w:sz w:val="24"/>
        </w:rPr>
        <w:t xml:space="preserve">       </w:t>
      </w:r>
    </w:p>
    <w:sectPr w:rsidR="00657B82">
      <w:headerReference w:type="even" r:id="rId9"/>
      <w:headerReference w:type="default" r:id="rId10"/>
      <w:type w:val="continuous"/>
      <w:pgSz w:w="11906" w:h="16838"/>
      <w:pgMar w:top="1440" w:right="1797" w:bottom="1440" w:left="1797" w:header="851" w:footer="992" w:gutter="0"/>
      <w:cols w:space="720"/>
      <w:docGrid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88" w:rsidRDefault="00601988">
      <w:r>
        <w:separator/>
      </w:r>
    </w:p>
  </w:endnote>
  <w:endnote w:type="continuationSeparator" w:id="0">
    <w:p w:rsidR="00601988" w:rsidRDefault="00601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B82" w:rsidRDefault="00657B8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CB8" w:rsidRPr="00577CB8">
      <w:rPr>
        <w:noProof/>
        <w:lang w:val="zh-CN" w:eastAsia="zh-CN"/>
      </w:rPr>
      <w:t>1</w:t>
    </w:r>
    <w:r>
      <w:fldChar w:fldCharType="end"/>
    </w:r>
  </w:p>
  <w:p w:rsidR="00657B82" w:rsidRDefault="00657B8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88" w:rsidRDefault="00601988">
      <w:r>
        <w:separator/>
      </w:r>
    </w:p>
  </w:footnote>
  <w:footnote w:type="continuationSeparator" w:id="0">
    <w:p w:rsidR="00601988" w:rsidRDefault="00601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B82" w:rsidRDefault="00657B8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B82" w:rsidRDefault="00657B82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B82" w:rsidRDefault="00657B82">
    <w:pPr>
      <w:pStyle w:val="a8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B82" w:rsidRDefault="00657B82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0"/>
  <w:drawingGridVerticalSpacing w:val="2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fillcolor="white" strokecolor="#739cc3">
      <v:fill color="white"/>
      <v:stroke endarrow="block"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35F"/>
    <w:rsid w:val="000056D8"/>
    <w:rsid w:val="0001073A"/>
    <w:rsid w:val="00033667"/>
    <w:rsid w:val="00035CEC"/>
    <w:rsid w:val="00036AED"/>
    <w:rsid w:val="00041305"/>
    <w:rsid w:val="00045C14"/>
    <w:rsid w:val="000471CB"/>
    <w:rsid w:val="00050F60"/>
    <w:rsid w:val="00061AD5"/>
    <w:rsid w:val="00065186"/>
    <w:rsid w:val="00065317"/>
    <w:rsid w:val="00066CFF"/>
    <w:rsid w:val="00070479"/>
    <w:rsid w:val="00074E1C"/>
    <w:rsid w:val="00081D52"/>
    <w:rsid w:val="000821ED"/>
    <w:rsid w:val="00084BBE"/>
    <w:rsid w:val="00085855"/>
    <w:rsid w:val="000864A2"/>
    <w:rsid w:val="00087653"/>
    <w:rsid w:val="00090F0E"/>
    <w:rsid w:val="00093CBC"/>
    <w:rsid w:val="0009456C"/>
    <w:rsid w:val="000A5F2C"/>
    <w:rsid w:val="000A7073"/>
    <w:rsid w:val="000B0ACF"/>
    <w:rsid w:val="000B3899"/>
    <w:rsid w:val="000B7A6E"/>
    <w:rsid w:val="000C2D35"/>
    <w:rsid w:val="000C3DF3"/>
    <w:rsid w:val="000C7CD4"/>
    <w:rsid w:val="000D7273"/>
    <w:rsid w:val="000E7695"/>
    <w:rsid w:val="000F05FF"/>
    <w:rsid w:val="000F34E5"/>
    <w:rsid w:val="000F47EB"/>
    <w:rsid w:val="000F5FF3"/>
    <w:rsid w:val="000F77AF"/>
    <w:rsid w:val="00105BBE"/>
    <w:rsid w:val="00114312"/>
    <w:rsid w:val="00123452"/>
    <w:rsid w:val="00124928"/>
    <w:rsid w:val="00124D8D"/>
    <w:rsid w:val="00125188"/>
    <w:rsid w:val="0012673A"/>
    <w:rsid w:val="001277B8"/>
    <w:rsid w:val="001325C2"/>
    <w:rsid w:val="0013326B"/>
    <w:rsid w:val="0013341E"/>
    <w:rsid w:val="00133524"/>
    <w:rsid w:val="00135309"/>
    <w:rsid w:val="00137783"/>
    <w:rsid w:val="0014009B"/>
    <w:rsid w:val="00145014"/>
    <w:rsid w:val="00147D08"/>
    <w:rsid w:val="00150663"/>
    <w:rsid w:val="00150A87"/>
    <w:rsid w:val="0015140B"/>
    <w:rsid w:val="001575F6"/>
    <w:rsid w:val="00170958"/>
    <w:rsid w:val="00171D14"/>
    <w:rsid w:val="00173864"/>
    <w:rsid w:val="00174A26"/>
    <w:rsid w:val="001751E5"/>
    <w:rsid w:val="00180C4B"/>
    <w:rsid w:val="00183518"/>
    <w:rsid w:val="001845C4"/>
    <w:rsid w:val="001918AE"/>
    <w:rsid w:val="0019625A"/>
    <w:rsid w:val="001B1005"/>
    <w:rsid w:val="001D3DF0"/>
    <w:rsid w:val="001D72D9"/>
    <w:rsid w:val="001E136F"/>
    <w:rsid w:val="001E6907"/>
    <w:rsid w:val="001E7077"/>
    <w:rsid w:val="001E7D26"/>
    <w:rsid w:val="001F4A10"/>
    <w:rsid w:val="001F5071"/>
    <w:rsid w:val="002037A0"/>
    <w:rsid w:val="0020503C"/>
    <w:rsid w:val="002057D0"/>
    <w:rsid w:val="00212452"/>
    <w:rsid w:val="0021639C"/>
    <w:rsid w:val="00216442"/>
    <w:rsid w:val="002175EF"/>
    <w:rsid w:val="002211F8"/>
    <w:rsid w:val="00223AF0"/>
    <w:rsid w:val="0022534F"/>
    <w:rsid w:val="00227E02"/>
    <w:rsid w:val="002308E4"/>
    <w:rsid w:val="00230C00"/>
    <w:rsid w:val="00235027"/>
    <w:rsid w:val="00235A16"/>
    <w:rsid w:val="0023663F"/>
    <w:rsid w:val="0023710C"/>
    <w:rsid w:val="002377BF"/>
    <w:rsid w:val="00240618"/>
    <w:rsid w:val="002416E5"/>
    <w:rsid w:val="00245A53"/>
    <w:rsid w:val="00245E0A"/>
    <w:rsid w:val="00245EFB"/>
    <w:rsid w:val="0025085B"/>
    <w:rsid w:val="00255663"/>
    <w:rsid w:val="00256442"/>
    <w:rsid w:val="002624F8"/>
    <w:rsid w:val="002716B9"/>
    <w:rsid w:val="0028235C"/>
    <w:rsid w:val="0028257C"/>
    <w:rsid w:val="002938D7"/>
    <w:rsid w:val="00293FA9"/>
    <w:rsid w:val="002B141A"/>
    <w:rsid w:val="002B1721"/>
    <w:rsid w:val="002B4BEB"/>
    <w:rsid w:val="002B4EB3"/>
    <w:rsid w:val="002C31B2"/>
    <w:rsid w:val="002C4025"/>
    <w:rsid w:val="002C49AF"/>
    <w:rsid w:val="002C76C7"/>
    <w:rsid w:val="002D1652"/>
    <w:rsid w:val="002D1C3C"/>
    <w:rsid w:val="002D6AC8"/>
    <w:rsid w:val="002E011A"/>
    <w:rsid w:val="002E2B5F"/>
    <w:rsid w:val="002E4FEB"/>
    <w:rsid w:val="002F2908"/>
    <w:rsid w:val="002F6982"/>
    <w:rsid w:val="003011A3"/>
    <w:rsid w:val="00303871"/>
    <w:rsid w:val="003038A1"/>
    <w:rsid w:val="003069D3"/>
    <w:rsid w:val="0031330B"/>
    <w:rsid w:val="00313579"/>
    <w:rsid w:val="003153B0"/>
    <w:rsid w:val="003321E7"/>
    <w:rsid w:val="00333E9B"/>
    <w:rsid w:val="00334A9C"/>
    <w:rsid w:val="00335764"/>
    <w:rsid w:val="00350BCC"/>
    <w:rsid w:val="00351CB9"/>
    <w:rsid w:val="00355393"/>
    <w:rsid w:val="00364BB2"/>
    <w:rsid w:val="00374335"/>
    <w:rsid w:val="0037515D"/>
    <w:rsid w:val="00377577"/>
    <w:rsid w:val="003776E1"/>
    <w:rsid w:val="0038192F"/>
    <w:rsid w:val="0038535F"/>
    <w:rsid w:val="00386D38"/>
    <w:rsid w:val="0039098A"/>
    <w:rsid w:val="00391221"/>
    <w:rsid w:val="00394C91"/>
    <w:rsid w:val="003962EA"/>
    <w:rsid w:val="003A5303"/>
    <w:rsid w:val="003A5C6D"/>
    <w:rsid w:val="003C4FA8"/>
    <w:rsid w:val="003C5482"/>
    <w:rsid w:val="003C565D"/>
    <w:rsid w:val="003D5247"/>
    <w:rsid w:val="003E3274"/>
    <w:rsid w:val="003E47AB"/>
    <w:rsid w:val="003E6029"/>
    <w:rsid w:val="003E6095"/>
    <w:rsid w:val="003F4A12"/>
    <w:rsid w:val="003F5E72"/>
    <w:rsid w:val="0041258E"/>
    <w:rsid w:val="00413BF6"/>
    <w:rsid w:val="00437EE5"/>
    <w:rsid w:val="00441B93"/>
    <w:rsid w:val="0044243B"/>
    <w:rsid w:val="00443862"/>
    <w:rsid w:val="004462C9"/>
    <w:rsid w:val="00450B35"/>
    <w:rsid w:val="004510B7"/>
    <w:rsid w:val="00452FCA"/>
    <w:rsid w:val="0046128C"/>
    <w:rsid w:val="00461CC8"/>
    <w:rsid w:val="0046264B"/>
    <w:rsid w:val="00462653"/>
    <w:rsid w:val="00462F2D"/>
    <w:rsid w:val="004728A7"/>
    <w:rsid w:val="004862C8"/>
    <w:rsid w:val="00491E67"/>
    <w:rsid w:val="00497D06"/>
    <w:rsid w:val="004A046C"/>
    <w:rsid w:val="004A159B"/>
    <w:rsid w:val="004A3566"/>
    <w:rsid w:val="004A38D6"/>
    <w:rsid w:val="004A6BC5"/>
    <w:rsid w:val="004A7C70"/>
    <w:rsid w:val="004C23CA"/>
    <w:rsid w:val="004C34A8"/>
    <w:rsid w:val="004C782C"/>
    <w:rsid w:val="004D2F83"/>
    <w:rsid w:val="004D4627"/>
    <w:rsid w:val="004D6331"/>
    <w:rsid w:val="004E5A95"/>
    <w:rsid w:val="004E6F29"/>
    <w:rsid w:val="004F0A22"/>
    <w:rsid w:val="004F1412"/>
    <w:rsid w:val="004F1F78"/>
    <w:rsid w:val="004F7BD3"/>
    <w:rsid w:val="004F7F7E"/>
    <w:rsid w:val="0050312D"/>
    <w:rsid w:val="0051226C"/>
    <w:rsid w:val="00523B13"/>
    <w:rsid w:val="00523CAD"/>
    <w:rsid w:val="005307CD"/>
    <w:rsid w:val="00530D65"/>
    <w:rsid w:val="00535B7E"/>
    <w:rsid w:val="00535EDD"/>
    <w:rsid w:val="005378EA"/>
    <w:rsid w:val="00540D96"/>
    <w:rsid w:val="0054327E"/>
    <w:rsid w:val="005437AD"/>
    <w:rsid w:val="00547199"/>
    <w:rsid w:val="00547ADE"/>
    <w:rsid w:val="00551E5D"/>
    <w:rsid w:val="00556D1C"/>
    <w:rsid w:val="00557BBF"/>
    <w:rsid w:val="0056079F"/>
    <w:rsid w:val="00560853"/>
    <w:rsid w:val="00565010"/>
    <w:rsid w:val="00567FA6"/>
    <w:rsid w:val="00577CB8"/>
    <w:rsid w:val="00587923"/>
    <w:rsid w:val="0059055B"/>
    <w:rsid w:val="005925F9"/>
    <w:rsid w:val="00594C48"/>
    <w:rsid w:val="0059741B"/>
    <w:rsid w:val="005A0306"/>
    <w:rsid w:val="005A0C11"/>
    <w:rsid w:val="005A1A45"/>
    <w:rsid w:val="005A3D7B"/>
    <w:rsid w:val="005A6CE0"/>
    <w:rsid w:val="005B3EAF"/>
    <w:rsid w:val="005B60CF"/>
    <w:rsid w:val="005B6339"/>
    <w:rsid w:val="005B71D2"/>
    <w:rsid w:val="005B7F30"/>
    <w:rsid w:val="005D0720"/>
    <w:rsid w:val="005D0DF6"/>
    <w:rsid w:val="005D4E9E"/>
    <w:rsid w:val="005D4F1B"/>
    <w:rsid w:val="005D784F"/>
    <w:rsid w:val="005D7CAF"/>
    <w:rsid w:val="005E0D21"/>
    <w:rsid w:val="005E45EC"/>
    <w:rsid w:val="005E5786"/>
    <w:rsid w:val="005E73A4"/>
    <w:rsid w:val="005F75B5"/>
    <w:rsid w:val="00601988"/>
    <w:rsid w:val="006105B8"/>
    <w:rsid w:val="006122AE"/>
    <w:rsid w:val="006152E5"/>
    <w:rsid w:val="00620088"/>
    <w:rsid w:val="006263F1"/>
    <w:rsid w:val="006310E7"/>
    <w:rsid w:val="006323D7"/>
    <w:rsid w:val="00634CA2"/>
    <w:rsid w:val="006377C8"/>
    <w:rsid w:val="00637D39"/>
    <w:rsid w:val="00643790"/>
    <w:rsid w:val="00643AFA"/>
    <w:rsid w:val="00643FC9"/>
    <w:rsid w:val="006449C0"/>
    <w:rsid w:val="00646CE5"/>
    <w:rsid w:val="006516A8"/>
    <w:rsid w:val="00657B82"/>
    <w:rsid w:val="00662B01"/>
    <w:rsid w:val="0066609A"/>
    <w:rsid w:val="00666772"/>
    <w:rsid w:val="00667DC7"/>
    <w:rsid w:val="006709C4"/>
    <w:rsid w:val="0067316A"/>
    <w:rsid w:val="0067445F"/>
    <w:rsid w:val="00674DEA"/>
    <w:rsid w:val="00675E18"/>
    <w:rsid w:val="0067731C"/>
    <w:rsid w:val="006849CE"/>
    <w:rsid w:val="00686110"/>
    <w:rsid w:val="00686576"/>
    <w:rsid w:val="00692DEA"/>
    <w:rsid w:val="006935BB"/>
    <w:rsid w:val="006A4E89"/>
    <w:rsid w:val="006B342B"/>
    <w:rsid w:val="006B3C62"/>
    <w:rsid w:val="006B4C66"/>
    <w:rsid w:val="006D4F43"/>
    <w:rsid w:val="006E01DC"/>
    <w:rsid w:val="006E1950"/>
    <w:rsid w:val="006E2459"/>
    <w:rsid w:val="006E5143"/>
    <w:rsid w:val="006E6204"/>
    <w:rsid w:val="006F000A"/>
    <w:rsid w:val="006F0E1C"/>
    <w:rsid w:val="006F1D1D"/>
    <w:rsid w:val="006F1E3C"/>
    <w:rsid w:val="006F335A"/>
    <w:rsid w:val="006F38F0"/>
    <w:rsid w:val="006F53F9"/>
    <w:rsid w:val="006F692C"/>
    <w:rsid w:val="00700E62"/>
    <w:rsid w:val="00701E55"/>
    <w:rsid w:val="0070292E"/>
    <w:rsid w:val="00703B1B"/>
    <w:rsid w:val="007055E8"/>
    <w:rsid w:val="007068AD"/>
    <w:rsid w:val="0071154B"/>
    <w:rsid w:val="00716DAB"/>
    <w:rsid w:val="00717709"/>
    <w:rsid w:val="00720C53"/>
    <w:rsid w:val="007231A3"/>
    <w:rsid w:val="00723592"/>
    <w:rsid w:val="00732638"/>
    <w:rsid w:val="00744DD7"/>
    <w:rsid w:val="00744FCF"/>
    <w:rsid w:val="00753F53"/>
    <w:rsid w:val="007555D8"/>
    <w:rsid w:val="00760EF2"/>
    <w:rsid w:val="0076128A"/>
    <w:rsid w:val="00763823"/>
    <w:rsid w:val="00772429"/>
    <w:rsid w:val="0077365D"/>
    <w:rsid w:val="00773CB3"/>
    <w:rsid w:val="007749DD"/>
    <w:rsid w:val="00777CB5"/>
    <w:rsid w:val="00782186"/>
    <w:rsid w:val="00787585"/>
    <w:rsid w:val="00791E22"/>
    <w:rsid w:val="0079768B"/>
    <w:rsid w:val="007A2DCE"/>
    <w:rsid w:val="007A4A4B"/>
    <w:rsid w:val="007A732B"/>
    <w:rsid w:val="007B0A81"/>
    <w:rsid w:val="007B0D3E"/>
    <w:rsid w:val="007B19F7"/>
    <w:rsid w:val="007B20CF"/>
    <w:rsid w:val="007B60B8"/>
    <w:rsid w:val="007C0705"/>
    <w:rsid w:val="007C59CE"/>
    <w:rsid w:val="007C7BCD"/>
    <w:rsid w:val="007C7C47"/>
    <w:rsid w:val="007D3336"/>
    <w:rsid w:val="007D4C2B"/>
    <w:rsid w:val="007D5D0B"/>
    <w:rsid w:val="007D72C6"/>
    <w:rsid w:val="007E0E6C"/>
    <w:rsid w:val="007E16EC"/>
    <w:rsid w:val="007E6DC2"/>
    <w:rsid w:val="007F46CA"/>
    <w:rsid w:val="007F4FCF"/>
    <w:rsid w:val="00805505"/>
    <w:rsid w:val="008114AA"/>
    <w:rsid w:val="0081204E"/>
    <w:rsid w:val="008161BB"/>
    <w:rsid w:val="00821A9C"/>
    <w:rsid w:val="008237FE"/>
    <w:rsid w:val="00824105"/>
    <w:rsid w:val="00832AD8"/>
    <w:rsid w:val="00833046"/>
    <w:rsid w:val="00834663"/>
    <w:rsid w:val="008362F7"/>
    <w:rsid w:val="00840B3B"/>
    <w:rsid w:val="00845ECA"/>
    <w:rsid w:val="00846BF0"/>
    <w:rsid w:val="00850839"/>
    <w:rsid w:val="008522F5"/>
    <w:rsid w:val="00862799"/>
    <w:rsid w:val="00870E8B"/>
    <w:rsid w:val="00874F90"/>
    <w:rsid w:val="00881DD9"/>
    <w:rsid w:val="00883501"/>
    <w:rsid w:val="008939C1"/>
    <w:rsid w:val="00897627"/>
    <w:rsid w:val="008A030E"/>
    <w:rsid w:val="008B3B39"/>
    <w:rsid w:val="008B7D1B"/>
    <w:rsid w:val="008D1365"/>
    <w:rsid w:val="008D17BD"/>
    <w:rsid w:val="008D3CC1"/>
    <w:rsid w:val="008D6E59"/>
    <w:rsid w:val="008E13B3"/>
    <w:rsid w:val="008E2AA4"/>
    <w:rsid w:val="008E4F26"/>
    <w:rsid w:val="008E62C5"/>
    <w:rsid w:val="008E694D"/>
    <w:rsid w:val="008E6FBF"/>
    <w:rsid w:val="008F090D"/>
    <w:rsid w:val="008F1FBD"/>
    <w:rsid w:val="00901700"/>
    <w:rsid w:val="00904581"/>
    <w:rsid w:val="00904C0D"/>
    <w:rsid w:val="00905652"/>
    <w:rsid w:val="00906127"/>
    <w:rsid w:val="00907345"/>
    <w:rsid w:val="0091063C"/>
    <w:rsid w:val="00910806"/>
    <w:rsid w:val="00913CB6"/>
    <w:rsid w:val="00914689"/>
    <w:rsid w:val="009149FE"/>
    <w:rsid w:val="00915DEE"/>
    <w:rsid w:val="00921729"/>
    <w:rsid w:val="00922E35"/>
    <w:rsid w:val="00923907"/>
    <w:rsid w:val="00923FD0"/>
    <w:rsid w:val="00930B16"/>
    <w:rsid w:val="00934040"/>
    <w:rsid w:val="00937B96"/>
    <w:rsid w:val="00940B2C"/>
    <w:rsid w:val="0094724D"/>
    <w:rsid w:val="009503A3"/>
    <w:rsid w:val="00956C05"/>
    <w:rsid w:val="00961707"/>
    <w:rsid w:val="0096478C"/>
    <w:rsid w:val="009666ED"/>
    <w:rsid w:val="00970D56"/>
    <w:rsid w:val="00970EFE"/>
    <w:rsid w:val="00984058"/>
    <w:rsid w:val="009852B0"/>
    <w:rsid w:val="00985617"/>
    <w:rsid w:val="009869DD"/>
    <w:rsid w:val="00994998"/>
    <w:rsid w:val="009B2ADA"/>
    <w:rsid w:val="009B3B0B"/>
    <w:rsid w:val="009B4724"/>
    <w:rsid w:val="009B5AA8"/>
    <w:rsid w:val="009B7B3A"/>
    <w:rsid w:val="009C0CA7"/>
    <w:rsid w:val="009C1A62"/>
    <w:rsid w:val="009C5BF6"/>
    <w:rsid w:val="009C69CB"/>
    <w:rsid w:val="009E4407"/>
    <w:rsid w:val="009F0B89"/>
    <w:rsid w:val="009F29A8"/>
    <w:rsid w:val="00A03A56"/>
    <w:rsid w:val="00A04B5B"/>
    <w:rsid w:val="00A04DCE"/>
    <w:rsid w:val="00A126B1"/>
    <w:rsid w:val="00A135F5"/>
    <w:rsid w:val="00A20471"/>
    <w:rsid w:val="00A2334C"/>
    <w:rsid w:val="00A23B3B"/>
    <w:rsid w:val="00A25D23"/>
    <w:rsid w:val="00A25DB6"/>
    <w:rsid w:val="00A34CDC"/>
    <w:rsid w:val="00A37C1F"/>
    <w:rsid w:val="00A37E0F"/>
    <w:rsid w:val="00A514D8"/>
    <w:rsid w:val="00A51BE9"/>
    <w:rsid w:val="00A54DF0"/>
    <w:rsid w:val="00A55D3A"/>
    <w:rsid w:val="00A573C4"/>
    <w:rsid w:val="00A64CEA"/>
    <w:rsid w:val="00A67D66"/>
    <w:rsid w:val="00A7104B"/>
    <w:rsid w:val="00A7147B"/>
    <w:rsid w:val="00A73D05"/>
    <w:rsid w:val="00A740AC"/>
    <w:rsid w:val="00A824AC"/>
    <w:rsid w:val="00A8333D"/>
    <w:rsid w:val="00A8398A"/>
    <w:rsid w:val="00A8402A"/>
    <w:rsid w:val="00A85162"/>
    <w:rsid w:val="00A8547D"/>
    <w:rsid w:val="00A91463"/>
    <w:rsid w:val="00A917C1"/>
    <w:rsid w:val="00A91BEC"/>
    <w:rsid w:val="00A93B3C"/>
    <w:rsid w:val="00A96A3B"/>
    <w:rsid w:val="00AA0709"/>
    <w:rsid w:val="00AA14F9"/>
    <w:rsid w:val="00AA1698"/>
    <w:rsid w:val="00AA3531"/>
    <w:rsid w:val="00AA54EA"/>
    <w:rsid w:val="00AA6914"/>
    <w:rsid w:val="00AB5ED6"/>
    <w:rsid w:val="00AB61CE"/>
    <w:rsid w:val="00AC0A95"/>
    <w:rsid w:val="00AD046B"/>
    <w:rsid w:val="00AD6200"/>
    <w:rsid w:val="00AD7069"/>
    <w:rsid w:val="00AE0C7A"/>
    <w:rsid w:val="00AE1470"/>
    <w:rsid w:val="00AE19C5"/>
    <w:rsid w:val="00AE3FD7"/>
    <w:rsid w:val="00AE4F14"/>
    <w:rsid w:val="00AE7FB3"/>
    <w:rsid w:val="00AF6009"/>
    <w:rsid w:val="00B000F4"/>
    <w:rsid w:val="00B02FD8"/>
    <w:rsid w:val="00B12415"/>
    <w:rsid w:val="00B1275F"/>
    <w:rsid w:val="00B14BA7"/>
    <w:rsid w:val="00B217E4"/>
    <w:rsid w:val="00B3099E"/>
    <w:rsid w:val="00B417A9"/>
    <w:rsid w:val="00B42BA7"/>
    <w:rsid w:val="00B5026A"/>
    <w:rsid w:val="00B519C1"/>
    <w:rsid w:val="00B5294E"/>
    <w:rsid w:val="00B5321E"/>
    <w:rsid w:val="00B6041D"/>
    <w:rsid w:val="00B632D4"/>
    <w:rsid w:val="00B63B73"/>
    <w:rsid w:val="00B64729"/>
    <w:rsid w:val="00B70E98"/>
    <w:rsid w:val="00B732B4"/>
    <w:rsid w:val="00B91792"/>
    <w:rsid w:val="00B95EE6"/>
    <w:rsid w:val="00B97E70"/>
    <w:rsid w:val="00BA00D3"/>
    <w:rsid w:val="00BA36C0"/>
    <w:rsid w:val="00BA4DEE"/>
    <w:rsid w:val="00BA52DB"/>
    <w:rsid w:val="00BA5568"/>
    <w:rsid w:val="00BB7B58"/>
    <w:rsid w:val="00BC5218"/>
    <w:rsid w:val="00BC5A42"/>
    <w:rsid w:val="00BD71E8"/>
    <w:rsid w:val="00BE0A68"/>
    <w:rsid w:val="00BE2AEC"/>
    <w:rsid w:val="00BE2E8D"/>
    <w:rsid w:val="00BE4F66"/>
    <w:rsid w:val="00BE61AA"/>
    <w:rsid w:val="00BF33FD"/>
    <w:rsid w:val="00BF59AE"/>
    <w:rsid w:val="00BF6B95"/>
    <w:rsid w:val="00C03315"/>
    <w:rsid w:val="00C049F1"/>
    <w:rsid w:val="00C04E8B"/>
    <w:rsid w:val="00C05273"/>
    <w:rsid w:val="00C078E8"/>
    <w:rsid w:val="00C160E4"/>
    <w:rsid w:val="00C27609"/>
    <w:rsid w:val="00C27E06"/>
    <w:rsid w:val="00C30BDC"/>
    <w:rsid w:val="00C338A2"/>
    <w:rsid w:val="00C43322"/>
    <w:rsid w:val="00C44F23"/>
    <w:rsid w:val="00C467A9"/>
    <w:rsid w:val="00C50B3C"/>
    <w:rsid w:val="00C523C9"/>
    <w:rsid w:val="00C53615"/>
    <w:rsid w:val="00C544B2"/>
    <w:rsid w:val="00C95EFE"/>
    <w:rsid w:val="00C966B6"/>
    <w:rsid w:val="00C967C7"/>
    <w:rsid w:val="00C972BE"/>
    <w:rsid w:val="00C97579"/>
    <w:rsid w:val="00CA03DA"/>
    <w:rsid w:val="00CA4B70"/>
    <w:rsid w:val="00CA6DA8"/>
    <w:rsid w:val="00CC273B"/>
    <w:rsid w:val="00CC6D07"/>
    <w:rsid w:val="00CC7A51"/>
    <w:rsid w:val="00CD0E09"/>
    <w:rsid w:val="00CD1EDF"/>
    <w:rsid w:val="00CE1A27"/>
    <w:rsid w:val="00CE5196"/>
    <w:rsid w:val="00CF060B"/>
    <w:rsid w:val="00CF316F"/>
    <w:rsid w:val="00CF793C"/>
    <w:rsid w:val="00D003E4"/>
    <w:rsid w:val="00D02A68"/>
    <w:rsid w:val="00D204CA"/>
    <w:rsid w:val="00D246A0"/>
    <w:rsid w:val="00D27542"/>
    <w:rsid w:val="00D33E6F"/>
    <w:rsid w:val="00D35B92"/>
    <w:rsid w:val="00D35F0C"/>
    <w:rsid w:val="00D36FB7"/>
    <w:rsid w:val="00D41E18"/>
    <w:rsid w:val="00D50772"/>
    <w:rsid w:val="00D560AF"/>
    <w:rsid w:val="00D57858"/>
    <w:rsid w:val="00D63D74"/>
    <w:rsid w:val="00D66B1A"/>
    <w:rsid w:val="00D71D36"/>
    <w:rsid w:val="00D732C9"/>
    <w:rsid w:val="00D73416"/>
    <w:rsid w:val="00D75035"/>
    <w:rsid w:val="00D82734"/>
    <w:rsid w:val="00D865DB"/>
    <w:rsid w:val="00D90EE1"/>
    <w:rsid w:val="00D926CB"/>
    <w:rsid w:val="00D95455"/>
    <w:rsid w:val="00DA7C91"/>
    <w:rsid w:val="00DB18C8"/>
    <w:rsid w:val="00DB76D4"/>
    <w:rsid w:val="00DC0250"/>
    <w:rsid w:val="00DC091A"/>
    <w:rsid w:val="00DC4ED8"/>
    <w:rsid w:val="00DC7738"/>
    <w:rsid w:val="00DE039C"/>
    <w:rsid w:val="00DE0E15"/>
    <w:rsid w:val="00DE3EC3"/>
    <w:rsid w:val="00DE59B7"/>
    <w:rsid w:val="00DE6E33"/>
    <w:rsid w:val="00DF11A8"/>
    <w:rsid w:val="00DF5979"/>
    <w:rsid w:val="00E00C99"/>
    <w:rsid w:val="00E0193C"/>
    <w:rsid w:val="00E04233"/>
    <w:rsid w:val="00E05319"/>
    <w:rsid w:val="00E2267F"/>
    <w:rsid w:val="00E23C3C"/>
    <w:rsid w:val="00E243BA"/>
    <w:rsid w:val="00E258BE"/>
    <w:rsid w:val="00E27D00"/>
    <w:rsid w:val="00E3302E"/>
    <w:rsid w:val="00E332D1"/>
    <w:rsid w:val="00E44C29"/>
    <w:rsid w:val="00E456DA"/>
    <w:rsid w:val="00E536AD"/>
    <w:rsid w:val="00E53760"/>
    <w:rsid w:val="00E576AC"/>
    <w:rsid w:val="00E608D8"/>
    <w:rsid w:val="00E63D6C"/>
    <w:rsid w:val="00E646CE"/>
    <w:rsid w:val="00E66A7A"/>
    <w:rsid w:val="00E66E5E"/>
    <w:rsid w:val="00E909D1"/>
    <w:rsid w:val="00E954B8"/>
    <w:rsid w:val="00E97D2A"/>
    <w:rsid w:val="00EA47FC"/>
    <w:rsid w:val="00EA4E34"/>
    <w:rsid w:val="00EA50B1"/>
    <w:rsid w:val="00EA7C2A"/>
    <w:rsid w:val="00EB2C16"/>
    <w:rsid w:val="00EC46AD"/>
    <w:rsid w:val="00EC516E"/>
    <w:rsid w:val="00ED0353"/>
    <w:rsid w:val="00ED16E2"/>
    <w:rsid w:val="00ED433A"/>
    <w:rsid w:val="00ED61DA"/>
    <w:rsid w:val="00EE6040"/>
    <w:rsid w:val="00F0007D"/>
    <w:rsid w:val="00F003F9"/>
    <w:rsid w:val="00F03A69"/>
    <w:rsid w:val="00F070C7"/>
    <w:rsid w:val="00F135A6"/>
    <w:rsid w:val="00F14F63"/>
    <w:rsid w:val="00F160C8"/>
    <w:rsid w:val="00F227A5"/>
    <w:rsid w:val="00F2469C"/>
    <w:rsid w:val="00F26378"/>
    <w:rsid w:val="00F33C6B"/>
    <w:rsid w:val="00F41990"/>
    <w:rsid w:val="00F5195B"/>
    <w:rsid w:val="00F540E4"/>
    <w:rsid w:val="00F56F8E"/>
    <w:rsid w:val="00F5765A"/>
    <w:rsid w:val="00F814E6"/>
    <w:rsid w:val="00F95759"/>
    <w:rsid w:val="00F976AB"/>
    <w:rsid w:val="00FA02AA"/>
    <w:rsid w:val="00FA0B95"/>
    <w:rsid w:val="00FA2561"/>
    <w:rsid w:val="00FA5EEE"/>
    <w:rsid w:val="00FB1E10"/>
    <w:rsid w:val="00FB2DCE"/>
    <w:rsid w:val="00FB2F7F"/>
    <w:rsid w:val="00FC092F"/>
    <w:rsid w:val="00FC476E"/>
    <w:rsid w:val="00FC6734"/>
    <w:rsid w:val="00FC720D"/>
    <w:rsid w:val="00FD7F7D"/>
    <w:rsid w:val="00FE0D5A"/>
    <w:rsid w:val="00FF1787"/>
    <w:rsid w:val="00FF2BB8"/>
    <w:rsid w:val="00FF7D42"/>
    <w:rsid w:val="03163E1D"/>
    <w:rsid w:val="04DD3789"/>
    <w:rsid w:val="04F2372E"/>
    <w:rsid w:val="052C6801"/>
    <w:rsid w:val="075C28A3"/>
    <w:rsid w:val="07D41268"/>
    <w:rsid w:val="08575FBE"/>
    <w:rsid w:val="08732F97"/>
    <w:rsid w:val="088C0A16"/>
    <w:rsid w:val="0C323D10"/>
    <w:rsid w:val="0C5E1661"/>
    <w:rsid w:val="0C5F0057"/>
    <w:rsid w:val="0C9F46C4"/>
    <w:rsid w:val="0D0C1474"/>
    <w:rsid w:val="136817E4"/>
    <w:rsid w:val="178914AE"/>
    <w:rsid w:val="19004393"/>
    <w:rsid w:val="1AF57CC6"/>
    <w:rsid w:val="1C3A255C"/>
    <w:rsid w:val="1CE83979"/>
    <w:rsid w:val="1DD65800"/>
    <w:rsid w:val="1E161E6D"/>
    <w:rsid w:val="1F304B38"/>
    <w:rsid w:val="1F3C63CC"/>
    <w:rsid w:val="1F3D5DFB"/>
    <w:rsid w:val="1FD430C8"/>
    <w:rsid w:val="221E3F06"/>
    <w:rsid w:val="2317411E"/>
    <w:rsid w:val="245B325F"/>
    <w:rsid w:val="249F6523"/>
    <w:rsid w:val="265A4982"/>
    <w:rsid w:val="27A35E40"/>
    <w:rsid w:val="27B76736"/>
    <w:rsid w:val="28DC6898"/>
    <w:rsid w:val="30DE023D"/>
    <w:rsid w:val="31152915"/>
    <w:rsid w:val="3334290F"/>
    <w:rsid w:val="33CC75E4"/>
    <w:rsid w:val="35E05D71"/>
    <w:rsid w:val="373C022C"/>
    <w:rsid w:val="3B6E698C"/>
    <w:rsid w:val="3E263682"/>
    <w:rsid w:val="3F263426"/>
    <w:rsid w:val="404339FD"/>
    <w:rsid w:val="43C845C3"/>
    <w:rsid w:val="44707273"/>
    <w:rsid w:val="4764152B"/>
    <w:rsid w:val="4B35476F"/>
    <w:rsid w:val="4C023EC3"/>
    <w:rsid w:val="4C7129EB"/>
    <w:rsid w:val="4E0A4298"/>
    <w:rsid w:val="4FFF7BCB"/>
    <w:rsid w:val="51A80C7F"/>
    <w:rsid w:val="52EB3A96"/>
    <w:rsid w:val="55145A25"/>
    <w:rsid w:val="560F58BD"/>
    <w:rsid w:val="5906339C"/>
    <w:rsid w:val="59946483"/>
    <w:rsid w:val="59EA6E92"/>
    <w:rsid w:val="5EE16635"/>
    <w:rsid w:val="60163400"/>
    <w:rsid w:val="612E6C9F"/>
    <w:rsid w:val="61967E27"/>
    <w:rsid w:val="647F0A7A"/>
    <w:rsid w:val="64CF1BF3"/>
    <w:rsid w:val="676837DA"/>
    <w:rsid w:val="68C13645"/>
    <w:rsid w:val="6C9C0EC0"/>
    <w:rsid w:val="6D5502EE"/>
    <w:rsid w:val="6EC76ECB"/>
    <w:rsid w:val="6F532332"/>
    <w:rsid w:val="6F7F6679"/>
    <w:rsid w:val="71710700"/>
    <w:rsid w:val="71BC14A7"/>
    <w:rsid w:val="74A024E4"/>
    <w:rsid w:val="78A87E00"/>
    <w:rsid w:val="7AC5017B"/>
    <w:rsid w:val="7DB7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 strokecolor="#739cc3">
      <v:fill color="white"/>
      <v:stroke endarrow="block"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 w:uiPriority="0"/>
    <w:lsdException w:name="footer" w:semiHidden="0"/>
    <w:lsdException w:name="caption" w:uiPriority="35" w:qFormat="1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/>
    <w:lsdException w:name="Body Text Indent" w:semiHidden="0" w:uiPriority="0" w:unhideWhenUsed="0"/>
    <w:lsdException w:name="Subtitle" w:semiHidden="0" w:uiPriority="11" w:unhideWhenUsed="0" w:qFormat="1"/>
    <w:lsdException w:name="Block Text" w:semiHidden="0" w:uiPriority="0" w:unhideWhenUsed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HTML Top of Form" w:semiHidden="0" w:uiPriority="0" w:unhideWhenUsed="0"/>
    <w:lsdException w:name="Normal (Web)" w:semiHidden="0" w:unhideWhenUsed="0"/>
    <w:lsdException w:name="Normal Table" w:semiHidden="0" w:qFormat="1"/>
    <w:lsdException w:name="annotation subject" w:uiPriority="0" w:unhideWhenUsed="0"/>
    <w:lsdException w:name="Balloon Text" w:semiHidden="0" w:uiPriority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color w:val="000000"/>
      <w:sz w:val="30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eastAsia="宋体"/>
      <w:b/>
      <w:bCs/>
      <w:color w:val="auto"/>
      <w:kern w:val="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21"/>
      <w:szCs w:val="21"/>
    </w:rPr>
  </w:style>
  <w:style w:type="character" w:styleId="a4">
    <w:name w:val="FollowedHyperlink"/>
    <w:basedOn w:val="a0"/>
    <w:uiPriority w:val="99"/>
    <w:unhideWhenUsed/>
    <w:rPr>
      <w:color w:val="800080"/>
      <w:u w:val="single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</w:style>
  <w:style w:type="character" w:customStyle="1" w:styleId="Char">
    <w:name w:val="页眉 Char"/>
    <w:basedOn w:val="a0"/>
    <w:link w:val="a8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character" w:customStyle="1" w:styleId="Char0">
    <w:name w:val="正文文本缩进 Char"/>
    <w:basedOn w:val="a0"/>
    <w:link w:val="a9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fontstyle01">
    <w:name w:val="fontstyle01"/>
    <w:basedOn w:val="a0"/>
    <w:rPr>
      <w:rFonts w:ascii="宋体" w:eastAsia="宋体" w:hAnsi="宋体" w:cs="宋体"/>
      <w:b w:val="0"/>
      <w:i w:val="0"/>
      <w:color w:val="000000"/>
      <w:sz w:val="22"/>
      <w:szCs w:val="22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style21">
    <w:name w:val="fontstyle21"/>
    <w:basedOn w:val="a0"/>
    <w:rPr>
      <w:rFonts w:ascii="TimesNewRomanPSMT" w:eastAsia="TimesNewRomanPSMT" w:hAnsi="TimesNewRomanPSMT" w:cs="TimesNewRomanPSMT"/>
      <w:b w:val="0"/>
      <w:i w:val="0"/>
      <w:color w:val="000000"/>
      <w:sz w:val="22"/>
      <w:szCs w:val="22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z-Char">
    <w:name w:val="z-窗体顶端 Char"/>
    <w:basedOn w:val="a0"/>
    <w:link w:val="z-"/>
    <w:rPr>
      <w:rFonts w:ascii="Arial" w:eastAsia="宋体" w:hAnsi="Times New Roman" w:cs="Times New Roman"/>
      <w:vanish/>
      <w:color w:val="000000"/>
      <w:kern w:val="0"/>
      <w:sz w:val="16"/>
      <w:szCs w:val="24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21">
    <w:name w:val="font12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095150Char">
    <w:name w:val="样式 样式 样式 列出段落 + 仿宋 四号 加粗 左侧:  0.95 厘米 行距: 1.5 倍行距 + 左侧:  0 厘米 段前... Char"/>
    <w:basedOn w:val="a0"/>
    <w:link w:val="095150"/>
    <w:rPr>
      <w:rFonts w:ascii="仿宋" w:eastAsia="仿宋" w:hAnsi="仿宋" w:cs="宋体"/>
      <w:b/>
      <w:bCs/>
      <w:kern w:val="2"/>
      <w:sz w:val="24"/>
      <w:szCs w:val="22"/>
    </w:rPr>
  </w:style>
  <w:style w:type="character" w:customStyle="1" w:styleId="Char1">
    <w:name w:val="纯文本 Char"/>
    <w:basedOn w:val="a0"/>
    <w:link w:val="aa"/>
    <w:rPr>
      <w:rFonts w:ascii="宋体" w:eastAsia="宋体" w:hAnsi="Courier New" w:cs="Courier New"/>
      <w:szCs w:val="21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font171">
    <w:name w:val="font171"/>
    <w:basedOn w:val="a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style31">
    <w:name w:val="fontstyle31"/>
    <w:basedOn w:val="a0"/>
    <w:rPr>
      <w:rFonts w:ascii="Wingdings2" w:eastAsia="Wingdings2" w:hAnsi="Wingdings2" w:cs="Wingdings2"/>
      <w:b w:val="0"/>
      <w:i w:val="0"/>
      <w:color w:val="000000"/>
      <w:sz w:val="22"/>
      <w:szCs w:val="22"/>
    </w:rPr>
  </w:style>
  <w:style w:type="character" w:customStyle="1" w:styleId="Char2">
    <w:name w:val="批注文字 Char"/>
    <w:basedOn w:val="a0"/>
    <w:link w:val="ab"/>
    <w:semiHidden/>
    <w:rPr>
      <w:rFonts w:ascii="Times New Roman" w:eastAsia="宋体" w:hAnsi="Times New Roman" w:cs="Times New Roman"/>
      <w:szCs w:val="24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i w:val="0"/>
      <w:color w:val="FF0000"/>
      <w:sz w:val="20"/>
      <w:szCs w:val="20"/>
      <w:u w:val="none"/>
    </w:rPr>
  </w:style>
  <w:style w:type="character" w:customStyle="1" w:styleId="font161">
    <w:name w:val="font161"/>
    <w:basedOn w:val="a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181">
    <w:name w:val="font18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151">
    <w:name w:val="font15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Char3">
    <w:name w:val="批注主题 Char"/>
    <w:basedOn w:val="Char2"/>
    <w:link w:val="ac"/>
    <w:semiHidden/>
    <w:rPr>
      <w:b/>
      <w:bCs/>
    </w:rPr>
  </w:style>
  <w:style w:type="character" w:customStyle="1" w:styleId="Char4">
    <w:name w:val="批注框文本 Char"/>
    <w:basedOn w:val="a0"/>
    <w:link w:val="ad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character" w:customStyle="1" w:styleId="Char5">
    <w:name w:val="页脚 Char"/>
    <w:basedOn w:val="a0"/>
    <w:link w:val="ae"/>
    <w:uiPriority w:val="99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Char6">
    <w:name w:val="正文文本 Char"/>
    <w:basedOn w:val="a0"/>
    <w:link w:val="af"/>
    <w:rPr>
      <w:rFonts w:ascii="宋体" w:eastAsia="仿宋_GB2312" w:hAnsi="Times New Roman" w:cs="Times New Roman"/>
      <w:b/>
      <w:bCs/>
      <w:color w:val="000000"/>
      <w:kern w:val="0"/>
      <w:sz w:val="44"/>
      <w:szCs w:val="24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apple-converted-space">
    <w:name w:val="apple-converted-space"/>
    <w:basedOn w:val="a0"/>
  </w:style>
  <w:style w:type="paragraph" w:styleId="ad">
    <w:name w:val="Balloon Text"/>
    <w:basedOn w:val="a"/>
    <w:link w:val="Char4"/>
    <w:unhideWhenUsed/>
    <w:rPr>
      <w:sz w:val="18"/>
      <w:szCs w:val="18"/>
    </w:rPr>
  </w:style>
  <w:style w:type="paragraph" w:customStyle="1" w:styleId="xl135">
    <w:name w:val="xl13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styleId="af">
    <w:name w:val="Body Text"/>
    <w:basedOn w:val="a"/>
    <w:link w:val="Char6"/>
    <w:unhideWhenUsed/>
    <w:pPr>
      <w:spacing w:line="540" w:lineRule="exact"/>
      <w:jc w:val="center"/>
    </w:pPr>
    <w:rPr>
      <w:rFonts w:ascii="宋体"/>
      <w:b/>
      <w:bCs/>
      <w:sz w:val="44"/>
    </w:rPr>
  </w:style>
  <w:style w:type="paragraph" w:customStyle="1" w:styleId="xl246">
    <w:name w:val="xl2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styleId="aa">
    <w:name w:val="Plain Text"/>
    <w:basedOn w:val="a"/>
    <w:link w:val="Char1"/>
    <w:rPr>
      <w:rFonts w:ascii="宋体" w:eastAsia="宋体" w:hAnsi="Courier New" w:cs="Courier New"/>
      <w:color w:val="auto"/>
      <w:kern w:val="2"/>
      <w:sz w:val="21"/>
      <w:szCs w:val="21"/>
    </w:rPr>
  </w:style>
  <w:style w:type="paragraph" w:styleId="ab">
    <w:name w:val="annotation text"/>
    <w:basedOn w:val="a"/>
    <w:link w:val="Char2"/>
    <w:semiHidden/>
    <w:pPr>
      <w:jc w:val="left"/>
    </w:pPr>
    <w:rPr>
      <w:rFonts w:ascii="Times New Roman" w:eastAsia="宋体"/>
      <w:color w:val="auto"/>
      <w:kern w:val="2"/>
      <w:sz w:val="21"/>
    </w:rPr>
  </w:style>
  <w:style w:type="paragraph" w:styleId="ae">
    <w:name w:val="footer"/>
    <w:basedOn w:val="a"/>
    <w:link w:val="Char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Block Text"/>
    <w:basedOn w:val="a"/>
    <w:pPr>
      <w:ind w:leftChars="-150" w:left="-315" w:rightChars="-150" w:right="-315" w:firstLineChars="300" w:firstLine="720"/>
    </w:pPr>
    <w:rPr>
      <w:rFonts w:ascii="Times New Roman" w:eastAsia="宋体"/>
      <w:color w:val="auto"/>
      <w:sz w:val="24"/>
    </w:rPr>
  </w:style>
  <w:style w:type="paragraph" w:styleId="a9">
    <w:name w:val="Body Text Indent"/>
    <w:basedOn w:val="a"/>
    <w:link w:val="Char0"/>
    <w:pPr>
      <w:autoSpaceDE w:val="0"/>
      <w:autoSpaceDN w:val="0"/>
      <w:adjustRightInd w:val="0"/>
      <w:spacing w:line="440" w:lineRule="exact"/>
      <w:ind w:firstLine="480"/>
      <w:jc w:val="left"/>
    </w:pPr>
    <w:rPr>
      <w:rFonts w:ascii="宋体" w:eastAsia="宋体"/>
      <w:color w:val="auto"/>
      <w:sz w:val="24"/>
      <w:szCs w:val="20"/>
    </w:rPr>
  </w:style>
  <w:style w:type="paragraph" w:styleId="ac">
    <w:name w:val="annotation subject"/>
    <w:basedOn w:val="ab"/>
    <w:next w:val="ab"/>
    <w:link w:val="Char3"/>
    <w:semiHidden/>
    <w:rPr>
      <w:b/>
      <w:bCs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62">
    <w:name w:val="xl16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48">
    <w:name w:val="xl24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styleId="a8">
    <w:name w:val="header"/>
    <w:basedOn w:val="a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eastAsia="宋体" w:hAnsi="宋体" w:cs="宋体"/>
      <w:color w:val="auto"/>
      <w:sz w:val="21"/>
      <w:szCs w:val="21"/>
    </w:rPr>
  </w:style>
  <w:style w:type="paragraph" w:customStyle="1" w:styleId="xl146">
    <w:name w:val="xl14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19">
    <w:name w:val="xl11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205">
    <w:name w:val="xl20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15">
    <w:name w:val="xl21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1"/>
      <w:szCs w:val="21"/>
    </w:rPr>
  </w:style>
  <w:style w:type="paragraph" w:customStyle="1" w:styleId="xl213">
    <w:name w:val="xl21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226">
    <w:name w:val="xl22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4"/>
    </w:rPr>
  </w:style>
  <w:style w:type="paragraph" w:customStyle="1" w:styleId="xl145">
    <w:name w:val="xl14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12">
    <w:name w:val="xl1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193">
    <w:name w:val="xl19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25">
    <w:name w:val="xl1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150">
    <w:name w:val="xl15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187">
    <w:name w:val="xl18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56">
    <w:name w:val="xl15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43">
    <w:name w:val="xl24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11">
    <w:name w:val="xl21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32">
    <w:name w:val="xl23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44">
    <w:name w:val="xl24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158">
    <w:name w:val="xl15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64">
    <w:name w:val="xl16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34">
    <w:name w:val="xl2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65">
    <w:name w:val="xl16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38">
    <w:name w:val="xl23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39">
    <w:name w:val="xl2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41">
    <w:name w:val="xl14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12">
    <w:name w:val="xl21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148">
    <w:name w:val="xl14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33">
    <w:name w:val="xl2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03">
    <w:name w:val="xl20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27">
    <w:name w:val="xl1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163">
    <w:name w:val="xl16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3">
    <w:name w:val="xl15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17">
    <w:name w:val="xl21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45">
    <w:name w:val="xl24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4"/>
    </w:rPr>
  </w:style>
  <w:style w:type="paragraph" w:customStyle="1" w:styleId="xl159">
    <w:name w:val="xl15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242">
    <w:name w:val="xl24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33">
    <w:name w:val="xl13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250">
    <w:name w:val="xl25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73">
    <w:name w:val="xl17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5">
    <w:name w:val="xl15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30">
    <w:name w:val="xl23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sz w:val="20"/>
      <w:szCs w:val="20"/>
    </w:rPr>
  </w:style>
  <w:style w:type="paragraph" w:customStyle="1" w:styleId="xl170">
    <w:name w:val="xl17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79">
    <w:name w:val="xl17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68">
    <w:name w:val="xl16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28">
    <w:name w:val="xl22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4"/>
    </w:rPr>
  </w:style>
  <w:style w:type="paragraph" w:customStyle="1" w:styleId="xl225">
    <w:name w:val="xl22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4"/>
    </w:rPr>
  </w:style>
  <w:style w:type="paragraph" w:customStyle="1" w:styleId="xl240">
    <w:name w:val="xl2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204">
    <w:name w:val="xl20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52">
    <w:name w:val="xl15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77">
    <w:name w:val="xl17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6">
    <w:name w:val="样式6"/>
    <w:basedOn w:val="a"/>
    <w:pPr>
      <w:spacing w:beforeLines="50" w:afterLines="50" w:line="440" w:lineRule="exact"/>
      <w:ind w:firstLineChars="200" w:firstLine="560"/>
    </w:pPr>
    <w:rPr>
      <w:rFonts w:ascii="黑体" w:eastAsia="黑体" w:hAnsi="黑体"/>
      <w:bCs/>
      <w:color w:val="auto"/>
      <w:kern w:val="2"/>
      <w:sz w:val="28"/>
      <w:szCs w:val="20"/>
    </w:rPr>
  </w:style>
  <w:style w:type="paragraph" w:customStyle="1" w:styleId="xl142">
    <w:name w:val="xl14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20">
    <w:name w:val="xl22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i/>
      <w:iCs/>
      <w:sz w:val="20"/>
      <w:szCs w:val="20"/>
    </w:rPr>
  </w:style>
  <w:style w:type="paragraph" w:customStyle="1" w:styleId="xl210">
    <w:name w:val="xl21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sz w:val="20"/>
      <w:szCs w:val="20"/>
    </w:rPr>
  </w:style>
  <w:style w:type="paragraph" w:customStyle="1" w:styleId="xl122">
    <w:name w:val="xl1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styleId="af2">
    <w:name w:val="Revision"/>
    <w:uiPriority w:val="99"/>
    <w:semiHidden/>
    <w:rPr>
      <w:kern w:val="2"/>
      <w:sz w:val="21"/>
      <w:szCs w:val="24"/>
    </w:rPr>
  </w:style>
  <w:style w:type="paragraph" w:customStyle="1" w:styleId="xl196">
    <w:name w:val="xl19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72">
    <w:name w:val="xl17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32">
    <w:name w:val="xl1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sz w:val="20"/>
      <w:szCs w:val="20"/>
    </w:rPr>
  </w:style>
  <w:style w:type="paragraph" w:customStyle="1" w:styleId="xl126">
    <w:name w:val="xl1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218">
    <w:name w:val="xl21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21">
    <w:name w:val="xl1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38">
    <w:name w:val="xl13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20"/>
      <w:szCs w:val="20"/>
    </w:rPr>
  </w:style>
  <w:style w:type="paragraph" w:customStyle="1" w:styleId="xl219">
    <w:name w:val="xl21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49">
    <w:name w:val="xl24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130">
    <w:name w:val="xl1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sz w:val="20"/>
      <w:szCs w:val="20"/>
    </w:rPr>
  </w:style>
  <w:style w:type="paragraph" w:customStyle="1" w:styleId="xl160">
    <w:name w:val="xl16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82">
    <w:name w:val="xl18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84">
    <w:name w:val="xl18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07">
    <w:name w:val="xl20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21">
    <w:name w:val="xl22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i/>
      <w:iCs/>
      <w:sz w:val="20"/>
      <w:szCs w:val="20"/>
    </w:rPr>
  </w:style>
  <w:style w:type="paragraph" w:customStyle="1" w:styleId="xl214">
    <w:name w:val="xl21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1"/>
      <w:szCs w:val="21"/>
    </w:rPr>
  </w:style>
  <w:style w:type="paragraph" w:customStyle="1" w:styleId="xl247">
    <w:name w:val="xl2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251">
    <w:name w:val="xl2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92">
    <w:name w:val="xl19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67">
    <w:name w:val="xl16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35">
    <w:name w:val="xl23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97">
    <w:name w:val="xl19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95">
    <w:name w:val="xl19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31">
    <w:name w:val="xl2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Char7">
    <w:name w:val=" Char"/>
    <w:basedOn w:val="a"/>
    <w:semiHidden/>
    <w:rPr>
      <w:rFonts w:ascii="Times New Roman" w:eastAsia="宋体"/>
      <w:color w:val="auto"/>
      <w:kern w:val="2"/>
      <w:sz w:val="21"/>
    </w:rPr>
  </w:style>
  <w:style w:type="paragraph" w:customStyle="1" w:styleId="xl169">
    <w:name w:val="xl16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7">
    <w:name w:val="xl15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78">
    <w:name w:val="xl1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44">
    <w:name w:val="xl14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宋体" w:cs="宋体"/>
      <w:b/>
      <w:bCs/>
      <w:sz w:val="20"/>
      <w:szCs w:val="20"/>
    </w:rPr>
  </w:style>
  <w:style w:type="paragraph" w:customStyle="1" w:styleId="xl176">
    <w:name w:val="xl1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94">
    <w:name w:val="xl19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4">
    <w:name w:val="xl15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08">
    <w:name w:val="xl20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01">
    <w:name w:val="xl20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23">
    <w:name w:val="xl1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120">
    <w:name w:val="xl12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200">
    <w:name w:val="xl20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sz w:val="20"/>
      <w:szCs w:val="20"/>
    </w:rPr>
  </w:style>
  <w:style w:type="paragraph" w:customStyle="1" w:styleId="xl223">
    <w:name w:val="xl22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83">
    <w:name w:val="xl18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EmptyLayoutCell">
    <w:name w:val="EmptyLayoutCell"/>
    <w:basedOn w:val="a"/>
    <w:pPr>
      <w:widowControl/>
      <w:jc w:val="left"/>
    </w:pPr>
    <w:rPr>
      <w:rFonts w:ascii="Times New Roman" w:eastAsia="宋体"/>
      <w:color w:val="auto"/>
      <w:sz w:val="2"/>
      <w:szCs w:val="20"/>
      <w:lang w:eastAsia="en-US"/>
    </w:rPr>
  </w:style>
  <w:style w:type="paragraph" w:customStyle="1" w:styleId="xl151">
    <w:name w:val="xl1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75">
    <w:name w:val="xl17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36">
    <w:name w:val="xl23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90">
    <w:name w:val="xl19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  <w:color w:val="auto"/>
      <w:kern w:val="2"/>
      <w:sz w:val="21"/>
      <w:szCs w:val="22"/>
    </w:rPr>
  </w:style>
  <w:style w:type="paragraph" w:customStyle="1" w:styleId="xl181">
    <w:name w:val="xl1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CharChar">
    <w:name w:val=" Char Char"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xl114">
    <w:name w:val="xl11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136">
    <w:name w:val="xl1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174">
    <w:name w:val="xl17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22">
    <w:name w:val="xl22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31">
    <w:name w:val="xl1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186">
    <w:name w:val="xl18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88">
    <w:name w:val="xl18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71">
    <w:name w:val="xl17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43">
    <w:name w:val="xl14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宋体" w:cs="宋体"/>
      <w:b/>
      <w:bCs/>
      <w:sz w:val="20"/>
      <w:szCs w:val="20"/>
    </w:rPr>
  </w:style>
  <w:style w:type="paragraph" w:customStyle="1" w:styleId="xl198">
    <w:name w:val="xl1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CharCharChar">
    <w:name w:val="Char Char Char"/>
    <w:basedOn w:val="a"/>
    <w:rPr>
      <w:rFonts w:ascii="Tahoma" w:eastAsia="宋体" w:hAnsi="Tahoma"/>
      <w:color w:val="auto"/>
      <w:kern w:val="2"/>
      <w:sz w:val="24"/>
      <w:szCs w:val="20"/>
    </w:rPr>
  </w:style>
  <w:style w:type="paragraph" w:customStyle="1" w:styleId="xl149">
    <w:name w:val="xl14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209">
    <w:name w:val="xl20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109">
    <w:name w:val="xl10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166">
    <w:name w:val="xl16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39">
    <w:name w:val="xl139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24">
    <w:name w:val="xl1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29">
    <w:name w:val="xl2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4"/>
    </w:rPr>
  </w:style>
  <w:style w:type="paragraph" w:customStyle="1" w:styleId="xl237">
    <w:name w:val="xl2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06">
    <w:name w:val="xl20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  <w:color w:val="auto"/>
      <w:kern w:val="2"/>
      <w:sz w:val="21"/>
      <w:szCs w:val="22"/>
    </w:rPr>
  </w:style>
  <w:style w:type="paragraph" w:customStyle="1" w:styleId="xl134">
    <w:name w:val="xl1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auto"/>
      <w:sz w:val="20"/>
      <w:szCs w:val="20"/>
    </w:rPr>
  </w:style>
  <w:style w:type="paragraph" w:customStyle="1" w:styleId="xl202">
    <w:name w:val="xl20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sz w:val="20"/>
      <w:szCs w:val="20"/>
    </w:rPr>
  </w:style>
  <w:style w:type="paragraph" w:customStyle="1" w:styleId="xl191">
    <w:name w:val="xl19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99">
    <w:name w:val="xl19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29">
    <w:name w:val="xl12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color w:val="auto"/>
      <w:sz w:val="24"/>
    </w:rPr>
  </w:style>
  <w:style w:type="paragraph" w:customStyle="1" w:styleId="xl180">
    <w:name w:val="xl1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61">
    <w:name w:val="xl16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85">
    <w:name w:val="xl18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styleId="z-">
    <w:name w:val="HTML Top of Form"/>
    <w:basedOn w:val="a"/>
    <w:next w:val="a"/>
    <w:link w:val="z-Char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xl216">
    <w:name w:val="xl21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89">
    <w:name w:val="xl18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28">
    <w:name w:val="xl12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color w:val="auto"/>
      <w:sz w:val="24"/>
    </w:rPr>
  </w:style>
  <w:style w:type="paragraph" w:customStyle="1" w:styleId="xl227">
    <w:name w:val="xl2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4"/>
    </w:rPr>
  </w:style>
  <w:style w:type="paragraph" w:customStyle="1" w:styleId="xl147">
    <w:name w:val="xl1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0"/>
      <w:szCs w:val="20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224">
    <w:name w:val="xl22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40">
    <w:name w:val="xl1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241">
    <w:name w:val="xl24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auto"/>
      <w:sz w:val="20"/>
      <w:szCs w:val="20"/>
    </w:rPr>
  </w:style>
  <w:style w:type="paragraph" w:customStyle="1" w:styleId="xl137">
    <w:name w:val="xl13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20"/>
      <w:szCs w:val="20"/>
    </w:rPr>
  </w:style>
  <w:style w:type="paragraph" w:customStyle="1" w:styleId="095150">
    <w:name w:val="样式 样式 样式 列出段落 + 仿宋 四号 加粗 左侧:  0.95 厘米 行距: 1.5 倍行距 + 左侧:  0 厘米 段前..."/>
    <w:basedOn w:val="a"/>
    <w:link w:val="095150Char"/>
    <w:pPr>
      <w:spacing w:before="156" w:after="156" w:line="520" w:lineRule="exact"/>
      <w:ind w:firstLineChars="200" w:firstLine="482"/>
    </w:pPr>
    <w:rPr>
      <w:rFonts w:ascii="仿宋" w:eastAsia="仿宋" w:hAnsi="仿宋" w:cs="宋体"/>
      <w:b/>
      <w:bCs/>
      <w:color w:val="auto"/>
      <w:kern w:val="2"/>
      <w:sz w:val="24"/>
      <w:szCs w:val="22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rFonts w:ascii="Calibri" w:eastAsia="宋体" w:hAnsi="Calibri"/>
      <w:color w:val="auto"/>
      <w:kern w:val="2"/>
      <w:sz w:val="21"/>
      <w:szCs w:val="22"/>
      <w:lang w:eastAsia="en-US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1811</Words>
  <Characters>10325</Characters>
  <Application>Microsoft Office Word</Application>
  <DocSecurity>0</DocSecurity>
  <PresentationFormat/>
  <Lines>86</Lines>
  <Paragraphs>24</Paragraphs>
  <Slides>0</Slides>
  <Notes>0</Notes>
  <HiddenSlides>0</HiddenSlides>
  <MMClips>0</MMClips>
  <ScaleCrop>false</ScaleCrop>
  <Company/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中南大学2016版本科人才培养方案修订原则意见</dc:title>
  <dc:creator>聂晓霞</dc:creator>
  <cp:lastModifiedBy>Administrator</cp:lastModifiedBy>
  <cp:revision>2</cp:revision>
  <cp:lastPrinted>2017-03-14T07:21:00Z</cp:lastPrinted>
  <dcterms:created xsi:type="dcterms:W3CDTF">2017-06-19T03:05:00Z</dcterms:created>
  <dcterms:modified xsi:type="dcterms:W3CDTF">2017-06-19T03:05:00Z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